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7E5377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 xml:space="preserve">PROGRAMA DE </w:t>
      </w:r>
      <w:r w:rsidR="006539BA" w:rsidRPr="007E5377">
        <w:rPr>
          <w:rFonts w:ascii="Arial" w:hAnsi="Arial" w:cs="Arial"/>
          <w:b/>
          <w:sz w:val="32"/>
          <w:szCs w:val="32"/>
          <w:lang w:val="es-CL"/>
        </w:rPr>
        <w:t>ASIGNATURA</w:t>
      </w:r>
    </w:p>
    <w:p w:rsidR="006539BA" w:rsidRPr="007E5377" w:rsidRDefault="00820AE4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A0770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268" w:rsidRPr="006539BA" w:rsidRDefault="009A4268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9A7F5D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A0770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" strokeweight="1.5pt">
                <v:path arrowok="t"/>
                <v:textbox>
                  <w:txbxContent>
                    <w:p w:rsidR="009A4268" w:rsidRPr="006539BA" w:rsidRDefault="009A4268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9A7F5D"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A7F5D" w:rsidRPr="009A7F5D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 xml:space="preserve"> </w:t>
      </w:r>
      <w:r w:rsidR="009A7F5D" w:rsidRPr="0095745E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LEGISLACIÓN MARÍTIMA LT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567"/>
        <w:gridCol w:w="567"/>
        <w:gridCol w:w="801"/>
        <w:gridCol w:w="900"/>
        <w:gridCol w:w="283"/>
        <w:gridCol w:w="992"/>
        <w:gridCol w:w="1858"/>
        <w:gridCol w:w="236"/>
      </w:tblGrid>
      <w:tr w:rsidR="00A372F5" w:rsidRPr="006539BA" w:rsidTr="0059362D">
        <w:trPr>
          <w:trHeight w:val="392"/>
        </w:trPr>
        <w:tc>
          <w:tcPr>
            <w:tcW w:w="7372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3133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  <w:r w:rsidR="0059362D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="0059362D" w:rsidRPr="0059362D">
              <w:rPr>
                <w:rFonts w:ascii="Arial" w:hAnsi="Arial" w:cs="Arial"/>
                <w:b/>
                <w:sz w:val="24"/>
                <w:szCs w:val="24"/>
                <w:lang w:val="es-CL"/>
              </w:rPr>
              <w:t>PMC110</w:t>
            </w:r>
          </w:p>
        </w:tc>
        <w:tc>
          <w:tcPr>
            <w:tcW w:w="236" w:type="dxa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C3E95" w:rsidRDefault="00316BD8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</w:p>
        </w:tc>
      </w:tr>
      <w:tr w:rsidR="00A372F5" w:rsidRPr="006539BA" w:rsidTr="0059362D">
        <w:tc>
          <w:tcPr>
            <w:tcW w:w="22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Legislación Marítima LT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Formación Profesional Naval</w:t>
            </w:r>
          </w:p>
        </w:tc>
      </w:tr>
      <w:tr w:rsidR="00A372F5" w:rsidRPr="006539BA" w:rsidTr="0059362D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CURSO/ESCALAFÓN: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 xml:space="preserve">2° año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Politécnico</w:t>
            </w:r>
          </w:p>
        </w:tc>
        <w:tc>
          <w:tcPr>
            <w:tcW w:w="2268" w:type="dxa"/>
            <w:gridSpan w:val="3"/>
            <w:vMerge w:val="restart"/>
            <w:tcBorders>
              <w:top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368" w:type="dxa"/>
            <w:gridSpan w:val="4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214CB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Especia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lidad </w:t>
            </w:r>
            <w:r w:rsidR="009A7F5D" w:rsidRPr="009A7F5D">
              <w:rPr>
                <w:rFonts w:ascii="Arial" w:hAnsi="Arial" w:cs="Arial"/>
                <w:sz w:val="18"/>
                <w:szCs w:val="18"/>
                <w:lang w:val="es-CL"/>
              </w:rPr>
              <w:t>Litoral</w:t>
            </w:r>
          </w:p>
        </w:tc>
      </w:tr>
      <w:tr w:rsidR="00A372F5" w:rsidRPr="006539BA" w:rsidTr="0059362D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C85962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Litoral</w:t>
            </w:r>
          </w:p>
        </w:tc>
        <w:tc>
          <w:tcPr>
            <w:tcW w:w="2268" w:type="dxa"/>
            <w:gridSpan w:val="3"/>
            <w:vMerge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8" w:type="dxa"/>
            <w:gridSpan w:val="4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A372F5" w:rsidRPr="006539BA" w:rsidTr="0059362D">
        <w:tc>
          <w:tcPr>
            <w:tcW w:w="2269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02713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1er Año Politécnico</w:t>
            </w:r>
          </w:p>
        </w:tc>
        <w:tc>
          <w:tcPr>
            <w:tcW w:w="2268" w:type="dxa"/>
            <w:gridSpan w:val="3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A372F5" w:rsidP="00FC3E9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ESCUELA NAVAL “ARTURO PRAT”</w:t>
            </w:r>
          </w:p>
        </w:tc>
      </w:tr>
      <w:tr w:rsidR="00A85B8F" w:rsidRPr="006539BA" w:rsidTr="0059362D">
        <w:trPr>
          <w:trHeight w:val="406"/>
        </w:trPr>
        <w:tc>
          <w:tcPr>
            <w:tcW w:w="107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A372F5" w:rsidRPr="006539BA" w:rsidTr="0059362D">
        <w:trPr>
          <w:trHeight w:val="227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A85B8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4F07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 xml:space="preserve">RÉGIMEN:  Anual </w:t>
            </w:r>
          </w:p>
        </w:tc>
      </w:tr>
      <w:tr w:rsidR="00A372F5" w:rsidRPr="006539BA" w:rsidTr="0059362D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A372F5" w:rsidRPr="006539BA" w:rsidTr="0059362D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0A2552" w:rsidRPr="006539BA" w:rsidTr="0059362D">
        <w:trPr>
          <w:trHeight w:val="305"/>
        </w:trPr>
        <w:tc>
          <w:tcPr>
            <w:tcW w:w="6472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2568D7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4268" w:type="dxa"/>
            <w:gridSpan w:val="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1F4768" w:rsidRDefault="000A2552" w:rsidP="000A255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</w:tbl>
    <w:p w:rsidR="007259F5" w:rsidRPr="007259F5" w:rsidRDefault="007259F5" w:rsidP="007259F5">
      <w:pPr>
        <w:spacing w:after="0"/>
        <w:rPr>
          <w:sz w:val="2"/>
          <w:szCs w:val="2"/>
        </w:rPr>
      </w:pPr>
    </w:p>
    <w:tbl>
      <w:tblPr>
        <w:tblStyle w:val="Tablaconcuadrcula"/>
        <w:tblW w:w="10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69"/>
        <w:gridCol w:w="691"/>
        <w:gridCol w:w="1076"/>
        <w:gridCol w:w="639"/>
        <w:gridCol w:w="69"/>
        <w:gridCol w:w="142"/>
        <w:gridCol w:w="567"/>
        <w:gridCol w:w="1418"/>
        <w:gridCol w:w="425"/>
        <w:gridCol w:w="709"/>
        <w:gridCol w:w="283"/>
        <w:gridCol w:w="142"/>
        <w:gridCol w:w="425"/>
        <w:gridCol w:w="2126"/>
        <w:gridCol w:w="284"/>
        <w:gridCol w:w="65"/>
        <w:gridCol w:w="605"/>
      </w:tblGrid>
      <w:tr w:rsidR="00BC2DEB" w:rsidRPr="006539BA" w:rsidTr="0059362D"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7259F5" w:rsidRDefault="00BC2DEB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2"/>
            <w:tcBorders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60</w:t>
            </w:r>
          </w:p>
        </w:tc>
        <w:tc>
          <w:tcPr>
            <w:tcW w:w="7191" w:type="dxa"/>
            <w:gridSpan w:val="12"/>
            <w:tcBorders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 xml:space="preserve">  :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7259F5" w:rsidRPr="006539BA" w:rsidTr="0059362D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BC2DEB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66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214CBD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259F5" w:rsidRPr="006539BA" w:rsidTr="0059362D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BC2DEB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26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214CBD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259F5" w:rsidRPr="006539BA" w:rsidTr="0059362D">
        <w:trPr>
          <w:trHeight w:val="185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33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</w:t>
            </w:r>
            <w:r w:rsidRPr="007259F5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0A2552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BC2DEB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552" w:type="dxa"/>
            <w:gridSpan w:val="4"/>
            <w:tcBorders>
              <w:top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152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54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0A2552" w:rsidRPr="006539BA" w:rsidTr="0059362D">
        <w:tc>
          <w:tcPr>
            <w:tcW w:w="7230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835" w:type="dxa"/>
            <w:gridSpan w:val="3"/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670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07</w:t>
            </w:r>
          </w:p>
        </w:tc>
      </w:tr>
      <w:tr w:rsidR="000A2552" w:rsidRPr="006539BA" w:rsidTr="0059362D">
        <w:tc>
          <w:tcPr>
            <w:tcW w:w="10735" w:type="dxa"/>
            <w:gridSpan w:val="17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6539BA" w:rsidRDefault="000A2552" w:rsidP="00BC2DEB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90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</w:tr>
      <w:tr w:rsidR="000A2552" w:rsidRPr="006539BA" w:rsidTr="0059362D">
        <w:trPr>
          <w:trHeight w:val="406"/>
        </w:trPr>
        <w:tc>
          <w:tcPr>
            <w:tcW w:w="1073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59362D">
        <w:tc>
          <w:tcPr>
            <w:tcW w:w="10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75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05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0A2552" w:rsidRPr="006539BA" w:rsidTr="0059362D">
        <w:tc>
          <w:tcPr>
            <w:tcW w:w="3686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 04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    01</w:t>
            </w:r>
          </w:p>
        </w:tc>
      </w:tr>
      <w:tr w:rsidR="000A2552" w:rsidRPr="006539BA" w:rsidTr="0059362D">
        <w:trPr>
          <w:trHeight w:val="448"/>
        </w:trPr>
        <w:tc>
          <w:tcPr>
            <w:tcW w:w="1073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59362D">
        <w:trPr>
          <w:trHeight w:val="297"/>
        </w:trPr>
        <w:tc>
          <w:tcPr>
            <w:tcW w:w="3475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</w:t>
            </w:r>
            <w:r w:rsidRPr="00A5410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9A7F5D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75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2009DC">
            <w:pPr>
              <w:ind w:left="1028" w:hanging="85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 </w:t>
            </w: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 w:rsidR="002009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="009A7F5D">
              <w:rPr>
                <w:rFonts w:ascii="Arial" w:hAnsi="Arial"/>
                <w:sz w:val="16"/>
                <w:szCs w:val="16"/>
                <w:lang w:val="es-MX"/>
              </w:rPr>
              <w:t>Profesional Naval</w:t>
            </w:r>
          </w:p>
        </w:tc>
        <w:tc>
          <w:tcPr>
            <w:tcW w:w="3505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Licenciado</w:t>
            </w:r>
          </w:p>
        </w:tc>
      </w:tr>
      <w:tr w:rsidR="000A2552" w:rsidRPr="006539BA" w:rsidTr="0059362D">
        <w:tc>
          <w:tcPr>
            <w:tcW w:w="10735" w:type="dxa"/>
            <w:gridSpan w:val="17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B1F9A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</w:t>
            </w:r>
            <w:r w:rsidRPr="009526FC">
              <w:rPr>
                <w:rFonts w:ascii="Arial" w:hAnsi="Arial" w:cs="Arial"/>
                <w:sz w:val="16"/>
                <w:szCs w:val="16"/>
                <w:lang w:val="es-CL"/>
              </w:rPr>
              <w:t xml:space="preserve">DOCENTE Y PROFESIONAL: </w:t>
            </w:r>
            <w:r w:rsidR="009A7F5D" w:rsidRPr="009A7F5D">
              <w:rPr>
                <w:rFonts w:ascii="Arial" w:hAnsi="Arial" w:cs="Arial"/>
                <w:sz w:val="16"/>
                <w:szCs w:val="16"/>
                <w:lang w:val="es-CL"/>
              </w:rPr>
              <w:t>Especialista Litoral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  <w:r w:rsidR="009A7F5D" w:rsidRPr="009A7F5D">
              <w:rPr>
                <w:rFonts w:ascii="Arial" w:hAnsi="Arial" w:cs="Arial"/>
                <w:sz w:val="16"/>
                <w:szCs w:val="16"/>
                <w:lang w:val="es-CL"/>
              </w:rPr>
              <w:t xml:space="preserve"> Desempeño en el área del Litoral, a lo menos, como Capitán de Puerto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0A2552" w:rsidRPr="006539BA" w:rsidTr="0059362D">
        <w:trPr>
          <w:trHeight w:val="420"/>
        </w:trPr>
        <w:tc>
          <w:tcPr>
            <w:tcW w:w="1073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9A7F5D" w:rsidTr="0059362D"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AUTORES:</w:t>
            </w:r>
          </w:p>
        </w:tc>
        <w:tc>
          <w:tcPr>
            <w:tcW w:w="7899" w:type="dxa"/>
            <w:gridSpan w:val="1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9A7F5D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 xml:space="preserve">PC </w:t>
            </w:r>
            <w:r w:rsidR="009A7F5D" w:rsidRPr="009A7F5D">
              <w:rPr>
                <w:rFonts w:ascii="Arial" w:hAnsi="Arial" w:cs="Arial"/>
                <w:sz w:val="18"/>
                <w:szCs w:val="18"/>
                <w:lang w:val="es-CL"/>
              </w:rPr>
              <w:t>JUAN CARLOS MUNITA L</w:t>
            </w: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0A2552" w:rsidRPr="009A7F5D" w:rsidTr="0059362D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JEFE DE CÁTEDRA:</w:t>
            </w:r>
          </w:p>
        </w:tc>
        <w:tc>
          <w:tcPr>
            <w:tcW w:w="7899" w:type="dxa"/>
            <w:gridSpan w:val="14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9A7F5D" w:rsidRDefault="000A2552" w:rsidP="002009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n-US"/>
              </w:rPr>
              <w:t xml:space="preserve">PC </w:t>
            </w:r>
            <w:r w:rsidR="009A7F5D">
              <w:rPr>
                <w:rFonts w:ascii="Arial" w:hAnsi="Arial" w:cs="Arial"/>
                <w:sz w:val="18"/>
                <w:szCs w:val="18"/>
                <w:lang w:val="en-US"/>
              </w:rPr>
              <w:t>JUAN CARLOS MUNITA</w:t>
            </w:r>
            <w:r w:rsidRPr="009A7F5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0A2552" w:rsidRPr="006539BA" w:rsidTr="0059362D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FECHA :</w:t>
            </w:r>
          </w:p>
        </w:tc>
        <w:tc>
          <w:tcPr>
            <w:tcW w:w="7899" w:type="dxa"/>
            <w:gridSpan w:val="1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2009DC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/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diciembre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/ 2024</w:t>
            </w:r>
          </w:p>
        </w:tc>
      </w:tr>
      <w:tr w:rsidR="000A2552" w:rsidRPr="00D94CA4" w:rsidTr="0059362D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214CBD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</w:t>
            </w:r>
            <w:r w:rsidR="0038114D">
              <w:rPr>
                <w:rFonts w:ascii="Arial" w:hAnsi="Arial" w:cs="Arial"/>
                <w:b/>
                <w:sz w:val="20"/>
                <w:szCs w:val="20"/>
                <w:lang w:val="es-CL"/>
              </w:rPr>
              <w:t>RAHM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214CBD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0A2552" w:rsidRPr="00D94CA4" w:rsidTr="0059362D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CAPITÁN DE 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>NAVÍO</w:t>
            </w:r>
          </w:p>
        </w:tc>
        <w:tc>
          <w:tcPr>
            <w:tcW w:w="506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0A2552" w:rsidRPr="00D94CA4" w:rsidTr="0059362D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244E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6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244EDE" w:rsidRPr="00D94CA4" w:rsidTr="0059362D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FA722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C3E95" w:rsidRDefault="00FC3E95"/>
    <w:tbl>
      <w:tblPr>
        <w:tblStyle w:val="Tablaconcuadrcula"/>
        <w:tblW w:w="101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A2552" w:rsidTr="00FC3E95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0A2552" w:rsidRPr="005755BE" w:rsidRDefault="000A2552" w:rsidP="000A2552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Descripción de la asignatura y su contribución con el Perfil de Egreso:</w:t>
            </w:r>
          </w:p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8613E" w:rsidRPr="00FC192D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a asignatura de Legislación Marítima es la base </w:t>
            </w:r>
            <w:r>
              <w:rPr>
                <w:rFonts w:ascii="Arial" w:hAnsi="Arial" w:cs="Arial"/>
                <w:sz w:val="24"/>
                <w:szCs w:val="24"/>
              </w:rPr>
              <w:t xml:space="preserve">profesional 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previa y columna vertebral </w:t>
            </w:r>
            <w:r>
              <w:rPr>
                <w:rFonts w:ascii="Arial" w:hAnsi="Arial" w:cs="Arial"/>
                <w:sz w:val="24"/>
                <w:szCs w:val="24"/>
              </w:rPr>
              <w:t>para el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 ejercicio de la Autoridad Marítima</w:t>
            </w:r>
            <w:r>
              <w:rPr>
                <w:rFonts w:ascii="Arial" w:hAnsi="Arial" w:cs="Arial"/>
                <w:sz w:val="24"/>
                <w:szCs w:val="24"/>
              </w:rPr>
              <w:t xml:space="preserve"> Local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 y es la preparación que necesita el oficial subalterno del escalafón Litoral para desempeñarse </w:t>
            </w:r>
            <w:r>
              <w:rPr>
                <w:rFonts w:ascii="Arial" w:hAnsi="Arial" w:cs="Arial"/>
                <w:sz w:val="24"/>
                <w:szCs w:val="24"/>
              </w:rPr>
              <w:t>como O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ficial de 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FC192D">
              <w:rPr>
                <w:rFonts w:ascii="Arial" w:hAnsi="Arial" w:cs="Arial"/>
                <w:sz w:val="24"/>
                <w:szCs w:val="24"/>
              </w:rPr>
              <w:t>argo</w:t>
            </w:r>
            <w:r>
              <w:rPr>
                <w:rFonts w:ascii="Arial" w:hAnsi="Arial" w:cs="Arial"/>
                <w:sz w:val="24"/>
                <w:szCs w:val="24"/>
              </w:rPr>
              <w:t xml:space="preserve"> y Oficial de Servicio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 en Capitanías de Puerto de baja complejidad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192D" w:rsidRP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192D">
              <w:rPr>
                <w:rFonts w:ascii="Arial" w:hAnsi="Arial" w:cs="Arial"/>
                <w:sz w:val="24"/>
                <w:szCs w:val="24"/>
              </w:rPr>
              <w:t xml:space="preserve">El programa se orienta al desarrollo de la siguiente competencia </w:t>
            </w:r>
            <w:r w:rsidR="0038114D">
              <w:rPr>
                <w:rFonts w:ascii="Arial" w:hAnsi="Arial" w:cs="Arial"/>
                <w:sz w:val="24"/>
                <w:szCs w:val="24"/>
              </w:rPr>
              <w:t xml:space="preserve">específica 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del Perfil Profesional del Oficial Litoral: </w:t>
            </w:r>
          </w:p>
          <w:p w:rsid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192D" w:rsidRDefault="0038114D" w:rsidP="000A2552">
            <w:pPr>
              <w:jc w:val="both"/>
              <w:rPr>
                <w:sz w:val="23"/>
                <w:szCs w:val="23"/>
              </w:rPr>
            </w:pPr>
            <w:r w:rsidRPr="0038114D">
              <w:rPr>
                <w:rFonts w:ascii="Arial" w:hAnsi="Arial" w:cs="Arial"/>
                <w:sz w:val="24"/>
                <w:szCs w:val="24"/>
              </w:rPr>
              <w:t>Aplicar la legislación marítima, en la jurisdicción de una Capitanía de Puerto de baja complejidad</w:t>
            </w:r>
            <w:r w:rsidR="00FC192D" w:rsidRPr="00FC192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2552" w:rsidRDefault="000A2552" w:rsidP="000A2552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3F51F8" w:rsidRPr="003F51F8" w:rsidRDefault="00820AE4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142240</wp:posOffset>
                      </wp:positionV>
                      <wp:extent cx="1260475" cy="635000"/>
                      <wp:effectExtent l="13970" t="66675" r="40005" b="12700"/>
                      <wp:wrapNone/>
                      <wp:docPr id="5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0475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4053" dir="18057825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4C642D" w:rsidRDefault="004C642D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  <w:lang w:val="es-MX"/>
                                    </w:rPr>
                                  </w:pPr>
                                </w:p>
                                <w:p w:rsidR="0077546B" w:rsidRDefault="0077546B" w:rsidP="004C64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LEGISLACIÓN MARÍTIMA LT</w:t>
                                  </w:r>
                                </w:p>
                                <w:p w:rsidR="0077546B" w:rsidRPr="0077546B" w:rsidRDefault="0077546B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77546B" w:rsidRDefault="0077546B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06                10</w:t>
                                  </w:r>
                                </w:p>
                                <w:p w:rsidR="0077546B" w:rsidRDefault="0077546B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9A4268" w:rsidRPr="003F51F8" w:rsidRDefault="0077546B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0" o:spid="_x0000_s1027" type="#_x0000_t202" style="position:absolute;left:0;text-align:left;margin-left:122.05pt;margin-top:11.2pt;width:99.25pt;height: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">
                      <v:shadow on="t" color="#333" opacity=".5" offset="3pt,-5pt"/>
                      <v:textbox>
                        <w:txbxContent>
                          <w:p w:rsidR="004C642D" w:rsidRDefault="004C642D" w:rsidP="0077546B">
                            <w:pPr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  <w:lang w:val="es-MX"/>
                              </w:rPr>
                            </w:pPr>
                          </w:p>
                          <w:p w:rsidR="0077546B" w:rsidRDefault="0077546B" w:rsidP="004C64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LEGISLACIÓN MARÍTIMA LT</w:t>
                            </w:r>
                          </w:p>
                          <w:p w:rsidR="0077546B" w:rsidRPr="0077546B" w:rsidRDefault="0077546B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</w:p>
                          <w:p w:rsidR="0077546B" w:rsidRDefault="0077546B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06                10</w:t>
                            </w:r>
                          </w:p>
                          <w:p w:rsidR="0077546B" w:rsidRDefault="0077546B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</w:p>
                          <w:p w:rsidR="009A4268" w:rsidRPr="003F51F8" w:rsidRDefault="0077546B" w:rsidP="0077546B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3F51F8" w:rsidRDefault="00820AE4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3239770</wp:posOffset>
                      </wp:positionH>
                      <wp:positionV relativeFrom="paragraph">
                        <wp:posOffset>-5080</wp:posOffset>
                      </wp:positionV>
                      <wp:extent cx="1198245" cy="581025"/>
                      <wp:effectExtent l="8255" t="8255" r="12700" b="10795"/>
                      <wp:wrapNone/>
                      <wp:docPr id="4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642D" w:rsidRPr="004C642D" w:rsidRDefault="004C642D" w:rsidP="0077546B">
                                  <w:pPr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  <w:lang w:val="es-MX"/>
                                    </w:rPr>
                                  </w:pPr>
                                </w:p>
                                <w:p w:rsidR="009A4268" w:rsidRDefault="0077546B" w:rsidP="0077546B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POLICÍA MARÍTIMA 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o:spid="_x0000_s1028" type="#_x0000_t202" style="position:absolute;left:0;text-align:left;margin-left:255.1pt;margin-top:-.4pt;width:94.35pt;height:4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">
                      <v:textbox>
                        <w:txbxContent>
                          <w:p w:rsidR="004C642D" w:rsidRPr="004C642D" w:rsidRDefault="004C642D" w:rsidP="0077546B">
                            <w:pPr>
                              <w:rPr>
                                <w:rFonts w:ascii="Arial" w:hAnsi="Arial" w:cs="Arial"/>
                                <w:sz w:val="2"/>
                                <w:szCs w:val="2"/>
                                <w:lang w:val="es-MX"/>
                              </w:rPr>
                            </w:pPr>
                          </w:p>
                          <w:p w:rsidR="009A4268" w:rsidRDefault="0077546B" w:rsidP="0077546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POLICÍA MARÍTIMA 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820AE4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2851150</wp:posOffset>
                      </wp:positionH>
                      <wp:positionV relativeFrom="paragraph">
                        <wp:posOffset>24130</wp:posOffset>
                      </wp:positionV>
                      <wp:extent cx="388620" cy="0"/>
                      <wp:effectExtent l="10160" t="53340" r="20320" b="60960"/>
                      <wp:wrapNone/>
                      <wp:docPr id="3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8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F125D2" id="Conector recto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5pt,1.9pt" to="255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2552" w:rsidRPr="00935C4C" w:rsidRDefault="000A2552" w:rsidP="000A255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0A2552" w:rsidTr="00FC3E95">
        <w:tc>
          <w:tcPr>
            <w:tcW w:w="10173" w:type="dxa"/>
            <w:tcMar>
              <w:top w:w="85" w:type="dxa"/>
              <w:bottom w:w="57" w:type="dxa"/>
            </w:tcMar>
          </w:tcPr>
          <w:p w:rsidR="000A2552" w:rsidRPr="00F8613E" w:rsidRDefault="000A2552" w:rsidP="007259F5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Área de Formación:</w:t>
            </w:r>
            <w:r w:rsidR="002009DC" w:rsidRPr="00F8613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:lang w:val="es-CL"/>
              </w:rPr>
              <w:t xml:space="preserve"> </w:t>
            </w:r>
            <w:r w:rsidR="007259F5" w:rsidRPr="00F8613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:lang w:val="es-CL"/>
              </w:rPr>
              <w:t xml:space="preserve"> </w:t>
            </w:r>
            <w:r w:rsidR="00B82116" w:rsidRPr="00F8613E">
              <w:rPr>
                <w:rFonts w:ascii="Arial" w:hAnsi="Arial" w:cs="Arial"/>
                <w:sz w:val="24"/>
                <w:szCs w:val="24"/>
                <w:lang w:val="es-CL"/>
              </w:rPr>
              <w:t>Específica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Resultados de Aprendizaje:</w:t>
            </w:r>
            <w:r w:rsidR="002009DC"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</w:t>
            </w:r>
            <w:proofErr w:type="spellStart"/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RdA</w:t>
            </w:r>
            <w:proofErr w:type="spellEnd"/>
          </w:p>
          <w:p w:rsidR="000A2552" w:rsidRPr="00F8613E" w:rsidRDefault="000A2552" w:rsidP="000A2552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0A2552" w:rsidRPr="00F8613E" w:rsidRDefault="000A2552" w:rsidP="000A2552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Que el alumno:</w:t>
            </w:r>
          </w:p>
          <w:p w:rsidR="00F166B2" w:rsidRPr="00F8613E" w:rsidRDefault="00F166B2" w:rsidP="00F166B2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38114D" w:rsidRPr="00F8613E" w:rsidRDefault="0038114D" w:rsidP="006C385C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Identifique la reglamentación 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propia de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la Autoridad Marítima Local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para su empleo en los</w:t>
            </w:r>
            <w:r w:rsidR="00F8613E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diferentes escenarios de fiscalización marítima de su competencia. </w:t>
            </w:r>
          </w:p>
          <w:p w:rsidR="00F8613E" w:rsidRPr="00F8613E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38114D" w:rsidRPr="00F8613E" w:rsidRDefault="0038114D" w:rsidP="006C385C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Analice el marco legal de la gestión de la Autoridad Marítima Local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para su correcto desempeño como Oficial de Cargo y Oficial de Servicio.</w:t>
            </w:r>
          </w:p>
          <w:p w:rsidR="00F8613E" w:rsidRPr="00F8613E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0A2552" w:rsidRPr="00F8613E" w:rsidRDefault="00F166B2" w:rsidP="006C385C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Aplique la</w:t>
            </w:r>
            <w:r w:rsidR="00E05D8E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legislación marítima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="000837FA" w:rsidRPr="00F8613E">
              <w:rPr>
                <w:rFonts w:ascii="Arial" w:hAnsi="Arial" w:cs="Arial"/>
                <w:sz w:val="24"/>
                <w:szCs w:val="24"/>
                <w:lang w:val="es-CL"/>
              </w:rPr>
              <w:t>para su empleo en los diferentes escenarios de fiscalización de su competencia</w:t>
            </w:r>
            <w:r w:rsidR="000837FA">
              <w:rPr>
                <w:rFonts w:ascii="Arial" w:hAnsi="Arial" w:cs="Arial"/>
                <w:sz w:val="24"/>
                <w:szCs w:val="24"/>
                <w:lang w:val="es-CL"/>
              </w:rPr>
              <w:t xml:space="preserve"> como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Autoridad Marítima</w:t>
            </w:r>
            <w:r w:rsidR="007966AB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Local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.  </w:t>
            </w:r>
          </w:p>
          <w:p w:rsidR="000A2552" w:rsidRPr="00837117" w:rsidRDefault="000A2552" w:rsidP="000A255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7E5377" w:rsidRDefault="002009D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E027D2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MARCO LEGAL DE LA AUTORIDAD MARÍTIMA</w:t>
            </w:r>
          </w:p>
        </w:tc>
      </w:tr>
      <w:tr w:rsidR="00837117" w:rsidTr="007259F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7259F5" w:rsidP="00725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543C9D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7F56A9" w:rsidRPr="003B29A8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837117" w:rsidRPr="003B29A8" w:rsidRDefault="0047110B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3B29A8" w:rsidRDefault="007F56A9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3B29A8" w:rsidRDefault="00543C9D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38</w:t>
            </w:r>
          </w:p>
        </w:tc>
        <w:tc>
          <w:tcPr>
            <w:tcW w:w="1104" w:type="dxa"/>
          </w:tcPr>
          <w:p w:rsidR="00837117" w:rsidRPr="00543C9D" w:rsidRDefault="00543C9D" w:rsidP="002E33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4B346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543C9D" w:rsidRDefault="004B346C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21</w:t>
            </w:r>
          </w:p>
        </w:tc>
        <w:tc>
          <w:tcPr>
            <w:tcW w:w="1621" w:type="dxa"/>
          </w:tcPr>
          <w:p w:rsidR="00837117" w:rsidRPr="00543C9D" w:rsidRDefault="00543C9D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  <w:r w:rsidR="004B346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</w:t>
            </w:r>
            <w:proofErr w:type="spellStart"/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1978D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64286F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935B8" w:rsidTr="00D17D80">
        <w:trPr>
          <w:trHeight w:val="20"/>
        </w:trPr>
        <w:tc>
          <w:tcPr>
            <w:tcW w:w="3135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6258E" w:rsidRDefault="0006258E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Identificación de l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marítimas.</w:t>
            </w:r>
          </w:p>
          <w:p w:rsidR="00D539F3" w:rsidRPr="00D539F3" w:rsidRDefault="00D539F3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referidos a las disposiciones legales </w:t>
            </w:r>
            <w:r w:rsidR="00B10D3F"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D539F3" w:rsidRPr="00D539F3" w:rsidRDefault="00D539F3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AC67B8" w:rsidRPr="00D539F3" w:rsidRDefault="00AC67B8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Visitas profesionales a dependencias de la Autoridad Marítima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5B8" w:rsidRDefault="000935B8" w:rsidP="00D539F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D539F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8578CB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Declarativos:</w:t>
            </w:r>
          </w:p>
          <w:p w:rsidR="00376DD3" w:rsidRDefault="00376DD3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376DD3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 xml:space="preserve">Políticas de la Dirección General del </w:t>
            </w: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Territorio Marítimo y de Marina Mercante</w:t>
            </w:r>
            <w:r w:rsidR="00D539F3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-DGTM y MM</w:t>
            </w: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.</w:t>
            </w:r>
          </w:p>
          <w:p w:rsidR="00376DD3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376DD3" w:rsidRDefault="00376DD3" w:rsidP="006C385C">
            <w:pPr>
              <w:pStyle w:val="Prrafodelista"/>
              <w:numPr>
                <w:ilvl w:val="0"/>
                <w:numId w:val="13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Conceptos Generales.</w:t>
            </w:r>
          </w:p>
          <w:p w:rsidR="00376DD3" w:rsidRPr="00E027D2" w:rsidRDefault="00376DD3" w:rsidP="006C385C">
            <w:pPr>
              <w:pStyle w:val="Prrafodelista"/>
              <w:numPr>
                <w:ilvl w:val="0"/>
                <w:numId w:val="13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Misión y Visión</w:t>
            </w: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76DD3" w:rsidRPr="00E027D2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E027D2" w:rsidRPr="00E027D2" w:rsidRDefault="00E027D2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 xml:space="preserve">Ley Orgánica de la Dirección General del Territorio Marítimo y de Marina Mercante.  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Dirección General del Territorio Marítimo y de Marina Mercante.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Personal de la Dirección.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los Organismos integrantes de la Dirección.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las Gobernaciones Marítimas y Capitanías de Puerto.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Disposiciones generales.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E027D2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Ley de Navegación.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Disposiciones generales.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registro y de la nacionalidad de las naves.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navegación.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propiedad y de las personas que participan en la operación de la nave.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personal embarcado.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Orden, disciplina y seguridad.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los riesgos de la navegación.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contaminación.</w:t>
            </w:r>
          </w:p>
          <w:p w:rsidR="00E027D2" w:rsidRPr="00E027D2" w:rsidRDefault="00E027D2" w:rsidP="006C385C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Otras disposiciones.</w:t>
            </w:r>
          </w:p>
          <w:p w:rsid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E027D2" w:rsidRDefault="00B73C34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7578B0" w:rsidRDefault="00E027D2" w:rsidP="00E027D2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lastRenderedPageBreak/>
              <w:t>Reglamento General de Orden, Seguridad y Disciplina en las Naves y Litoral de la República.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Jurisdicción y atribuciones de los Capitanes de Puerto.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Lugares en que deben fondear los buques y condiciones a que deben sujetarse.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Practicaje.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Carga y descarga.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Tripulación de guardia y seguridad en los buques, pontones o chatas.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Amarras.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Accidentes en los puertos o en las naves.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Movilización de explosivos y materias inflamables.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Construcción y reparación de naves.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Comunicaciones con embarcaciones menores.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Entredicho y recalada forzosa.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Conducción de enfermos de males epidémicos.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Disparo y lanzamiento de materias explosivas.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Mal tiempo.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Uso de bandera y silbatos.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Embarco y desembarco de navegantes.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Transporte de pasajeros.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Incendios.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Boyas y muertos.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Anclas, cadenas, especies náufragas o abandonadas.</w:t>
            </w:r>
          </w:p>
          <w:p w:rsidR="009F6E22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sz w:val="18"/>
                <w:szCs w:val="18"/>
                <w:lang w:val="es-CL"/>
              </w:rPr>
              <w:t>Embarcaciones del tránsito interior de los puertos</w:t>
            </w:r>
            <w:r w:rsidR="009F6E2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027D2" w:rsidRPr="009F6E22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sz w:val="18"/>
                <w:szCs w:val="18"/>
                <w:lang w:val="es-CL"/>
              </w:rPr>
              <w:t>Muelles y apostaderos de embarcaciones menores.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Fleteros y patrones de lanchas de combustión interna, de remolcadores y pailebote, y de pesca.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Playas balnearias.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Orden y disciplina.</w:t>
            </w:r>
          </w:p>
          <w:p w:rsidR="00E027D2" w:rsidRPr="007578B0" w:rsidRDefault="00E027D2" w:rsidP="006C385C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Faltas sin pena expresa.</w:t>
            </w:r>
          </w:p>
          <w:p w:rsidR="000935B8" w:rsidRPr="008578CB" w:rsidRDefault="000935B8" w:rsidP="009F6E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578CB" w:rsidRPr="008578CB" w:rsidRDefault="008578CB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0935B8" w:rsidRPr="00D17D80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9F6E22" w:rsidRDefault="00B10D3F" w:rsidP="006C385C">
            <w:pPr>
              <w:pStyle w:val="Prrafodelista"/>
              <w:numPr>
                <w:ilvl w:val="0"/>
                <w:numId w:val="35"/>
              </w:numPr>
              <w:ind w:left="267" w:hanging="26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Identificación</w:t>
            </w:r>
            <w:r w:rsidR="00203F27" w:rsidRPr="00203F2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03F27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 w:rsidR="00203F27" w:rsidRPr="00203F27">
              <w:rPr>
                <w:rFonts w:ascii="Arial" w:hAnsi="Arial" w:cs="Arial"/>
                <w:bCs/>
                <w:sz w:val="18"/>
                <w:szCs w:val="18"/>
              </w:rPr>
              <w:t>el significado de la terminología técnica-marítima</w:t>
            </w:r>
            <w:r w:rsidR="009F6E22">
              <w:rPr>
                <w:rFonts w:ascii="Arial" w:hAnsi="Arial" w:cs="Arial"/>
                <w:bCs/>
                <w:sz w:val="18"/>
                <w:szCs w:val="18"/>
              </w:rPr>
              <w:t xml:space="preserve"> y su legislación.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771F32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ES_tradnl"/>
              </w:rPr>
              <w:t>Identifica las disposiciones legales marítimas.</w:t>
            </w: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0935B8" w:rsidRDefault="00B73C34" w:rsidP="00B73C34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F9152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 w:rsid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identificación,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</w:t>
            </w:r>
          </w:p>
          <w:p w:rsidR="00B73C34" w:rsidRPr="00B73C34" w:rsidRDefault="00B73C34" w:rsidP="00F9152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9F6E22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esolución de casos aplicando la normativa. </w:t>
            </w:r>
          </w:p>
          <w:p w:rsidR="00B73C34" w:rsidRPr="00B73C34" w:rsidRDefault="00B73C34" w:rsidP="00B73C3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Default="00B73C34" w:rsidP="00B73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7934AF">
              <w:rPr>
                <w:rFonts w:ascii="Arial" w:hAnsi="Arial" w:cs="Arial"/>
                <w:b/>
                <w:sz w:val="18"/>
                <w:szCs w:val="18"/>
                <w:lang w:val="es-CL"/>
              </w:rPr>
              <w:t>7ª y 1</w:t>
            </w:r>
            <w:r w:rsidR="006D696D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7934A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ª </w:t>
            </w:r>
          </w:p>
          <w:p w:rsidR="000935B8" w:rsidRDefault="000935B8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935B8" w:rsidTr="00D17D80">
        <w:trPr>
          <w:trHeight w:val="20"/>
        </w:trPr>
        <w:tc>
          <w:tcPr>
            <w:tcW w:w="3135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9F6E22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0935B8" w:rsidRPr="009F6E22" w:rsidRDefault="000935B8" w:rsidP="00684625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935B8" w:rsidRPr="009F6E22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9513A2" w:rsidRPr="009F6E22" w:rsidRDefault="009513A2" w:rsidP="009513A2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935B8" w:rsidRPr="009513A2" w:rsidRDefault="000935B8" w:rsidP="009513A2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81575B" w:rsidRDefault="00837117" w:rsidP="0081575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837117" w:rsidRDefault="001978D0" w:rsidP="006C385C">
            <w:pPr>
              <w:pStyle w:val="Prrafodelista"/>
              <w:numPr>
                <w:ilvl w:val="1"/>
                <w:numId w:val="7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CONVENIOS INTERNACIONALES</w:t>
            </w:r>
            <w:r w:rsidR="00EE68F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MARÍTIM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</w:t>
            </w:r>
            <w:r w:rsidR="00EE68F6">
              <w:rPr>
                <w:rFonts w:ascii="Arial" w:hAnsi="Arial" w:cs="Arial"/>
                <w:b/>
                <w:sz w:val="24"/>
                <w:szCs w:val="24"/>
                <w:lang w:val="es-MX"/>
              </w:rPr>
              <w:t>S</w:t>
            </w:r>
          </w:p>
        </w:tc>
      </w:tr>
      <w:tr w:rsidR="00837117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14</w:t>
            </w:r>
          </w:p>
        </w:tc>
        <w:tc>
          <w:tcPr>
            <w:tcW w:w="1167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</w:p>
        </w:tc>
        <w:tc>
          <w:tcPr>
            <w:tcW w:w="1104" w:type="dxa"/>
          </w:tcPr>
          <w:p w:rsidR="00837117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23</w:t>
            </w:r>
          </w:p>
        </w:tc>
        <w:tc>
          <w:tcPr>
            <w:tcW w:w="1831" w:type="dxa"/>
          </w:tcPr>
          <w:p w:rsidR="00837117" w:rsidRPr="00543C9D" w:rsidRDefault="003B29A8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543C9D" w:rsidRDefault="003B29A8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47110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  <w:r w:rsidR="000D3ED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681E" w:rsidRPr="00D539F3" w:rsidRDefault="0082681E" w:rsidP="006C385C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Análisis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vinculantes a la CONVEMAR y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OMI y sus Instrumentos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2681E" w:rsidRPr="00D539F3" w:rsidRDefault="00AC67B8" w:rsidP="006C385C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Análisis 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de casos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eferidos a la aplicación de las disposiciones legales </w:t>
            </w:r>
            <w:r w:rsidR="0082681E">
              <w:rPr>
                <w:rFonts w:ascii="Arial" w:hAnsi="Arial" w:cs="Arial"/>
                <w:sz w:val="18"/>
                <w:szCs w:val="18"/>
                <w:lang w:val="es-CL"/>
              </w:rPr>
              <w:t>vinculantes a la CONVEMAR  y a los Instrumentos OMI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2681E" w:rsidRPr="00D539F3" w:rsidRDefault="0082681E" w:rsidP="006C385C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E68F6" w:rsidRPr="00EE68F6" w:rsidRDefault="001978D0" w:rsidP="0081575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Convención de las Naciones Unidas sobre el Derecho del Mar-CONVEMAR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Default="001978D0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Introducción.</w:t>
            </w:r>
          </w:p>
          <w:p w:rsidR="00EE68F6" w:rsidRPr="00EE68F6" w:rsidRDefault="00EE68F6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Delimitación de los espacios de agua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C355C3" w:rsidRDefault="00EE68F6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De</w:t>
            </w:r>
            <w:r w:rsidR="00C355C3"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rechos de los Estados sobre los espacios de agua.</w:t>
            </w:r>
            <w:r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</w:p>
          <w:p w:rsidR="00EE68F6" w:rsidRPr="00C355C3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Paso Inocente</w:t>
            </w:r>
            <w:r w:rsidR="00EE68F6"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Inmunidad de los Buques de Guerra en Alta Mar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Deber de Prestar Auxilio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Derecho de visita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</w:t>
            </w:r>
            <w:r w:rsid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erecho de Persecución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Derechos de Pesca en la Alta Mar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6C385C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Protección y Preservación del Medio Marino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9C2114" w:rsidP="0081575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Organización Marítima Internacional</w:t>
            </w:r>
            <w:r w:rsidR="00DD5D75">
              <w:rPr>
                <w:rFonts w:ascii="Arial" w:hAnsi="Arial" w:cs="Arial"/>
                <w:b/>
                <w:sz w:val="18"/>
                <w:szCs w:val="18"/>
                <w:lang w:val="es-CL"/>
              </w:rPr>
              <w:t>-OMI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Default="00DD5D75" w:rsidP="006C385C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Objetivo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DD5D75" w:rsidRDefault="00DD5D75" w:rsidP="006C385C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Organización.</w:t>
            </w:r>
          </w:p>
          <w:p w:rsidR="00376DD3" w:rsidRPr="00EE68F6" w:rsidRDefault="00376DD3" w:rsidP="006C385C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Estado Ribereño, Estado de la Bandera y Estado Rector del Puerto.</w:t>
            </w:r>
          </w:p>
          <w:p w:rsidR="00EE68F6" w:rsidRPr="00EE68F6" w:rsidRDefault="00DD5D75" w:rsidP="006C385C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Instrumentos OMI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para la Seguridad de la Vida Humana en el Mar-SOLAS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EE68F6" w:rsidP="006C385C">
            <w:pPr>
              <w:pStyle w:val="Prrafodelista"/>
              <w:numPr>
                <w:ilvl w:val="0"/>
                <w:numId w:val="1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generales. </w:t>
            </w:r>
          </w:p>
          <w:p w:rsidR="00EE68F6" w:rsidRPr="00EE68F6" w:rsidRDefault="00DD5D75" w:rsidP="006C385C">
            <w:pPr>
              <w:pStyle w:val="Prrafodelista"/>
              <w:numPr>
                <w:ilvl w:val="0"/>
                <w:numId w:val="1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para Prevenir la Contaminación por los Buques-MARPOL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6C385C">
            <w:pPr>
              <w:pStyle w:val="Prrafodelista"/>
              <w:numPr>
                <w:ilvl w:val="0"/>
                <w:numId w:val="19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Default="00DD5D75" w:rsidP="006C385C">
            <w:pPr>
              <w:pStyle w:val="Prrafodelista"/>
              <w:numPr>
                <w:ilvl w:val="0"/>
                <w:numId w:val="19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>Resumen Anexos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1575B" w:rsidRPr="0081575B" w:rsidRDefault="0081575B" w:rsidP="0081575B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E68F6" w:rsidRPr="00EE68F6" w:rsidRDefault="00DD5D75" w:rsidP="00DD5D7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D5D75"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sobre normas de formación, titulación y guardia para la gente de mar (Convenio de formación) de la OMI, 1978</w:t>
            </w:r>
            <w:r w:rsid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-STCW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EE68F6" w:rsidP="006C385C">
            <w:pPr>
              <w:pStyle w:val="Prrafodelista"/>
              <w:numPr>
                <w:ilvl w:val="0"/>
                <w:numId w:val="20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EE68F6" w:rsidRDefault="00845349" w:rsidP="006C385C">
            <w:pPr>
              <w:pStyle w:val="Prrafodelista"/>
              <w:numPr>
                <w:ilvl w:val="0"/>
                <w:numId w:val="20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45349" w:rsidRDefault="00845349" w:rsidP="0084534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sobre Líneas de Carga-LL.</w:t>
            </w:r>
          </w:p>
          <w:p w:rsid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5349" w:rsidRPr="00EE68F6" w:rsidRDefault="00845349" w:rsidP="006C385C">
            <w:pPr>
              <w:pStyle w:val="Prrafodelista"/>
              <w:numPr>
                <w:ilvl w:val="0"/>
                <w:numId w:val="2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845349" w:rsidRDefault="00845349" w:rsidP="006C385C">
            <w:pPr>
              <w:pStyle w:val="Prrafodelista"/>
              <w:numPr>
                <w:ilvl w:val="0"/>
                <w:numId w:val="2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45349" w:rsidRP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Convenio Internacional sobre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 Arqueo de Buques-TONNAGE</w:t>
            </w: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0ADA" w:rsidRPr="00EE68F6" w:rsidRDefault="00560ADA" w:rsidP="006C385C">
            <w:pPr>
              <w:pStyle w:val="Prrafodelista"/>
              <w:numPr>
                <w:ilvl w:val="0"/>
                <w:numId w:val="2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560ADA" w:rsidRDefault="00560ADA" w:rsidP="006C385C">
            <w:pPr>
              <w:pStyle w:val="Prrafodelista"/>
              <w:numPr>
                <w:ilvl w:val="0"/>
                <w:numId w:val="2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Anexos y Reglas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0E80" w:rsidRPr="00560ADA" w:rsidRDefault="00840E80" w:rsidP="00840E8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82681E" w:rsidRDefault="00837117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9931B0" w:rsidRPr="008578CB" w:rsidRDefault="009931B0" w:rsidP="009931B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681E" w:rsidRPr="0082681E" w:rsidRDefault="0082681E" w:rsidP="006C385C">
            <w:pPr>
              <w:pStyle w:val="Prrafodelista"/>
              <w:numPr>
                <w:ilvl w:val="0"/>
                <w:numId w:val="37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2681E">
              <w:rPr>
                <w:rFonts w:ascii="Arial" w:hAnsi="Arial" w:cs="Arial"/>
                <w:bCs/>
                <w:sz w:val="18"/>
                <w:szCs w:val="18"/>
              </w:rPr>
              <w:t>Análisis de las disposiciones legales marítimas.</w:t>
            </w:r>
          </w:p>
          <w:p w:rsidR="002009DC" w:rsidRPr="0082681E" w:rsidRDefault="002009DC" w:rsidP="002009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Pr="00581FDB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ind w:left="170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37117" w:rsidRPr="009513A2" w:rsidRDefault="00082B8A" w:rsidP="006C385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Pr="00771F32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91528" w:rsidRDefault="00F91528" w:rsidP="00F9152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Pr="00F91528" w:rsidRDefault="00F91528" w:rsidP="00AC67B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  <w:r w:rsidR="00AC67B8">
              <w:rPr>
                <w:rFonts w:ascii="Arial" w:hAnsi="Arial" w:cs="Arial"/>
                <w:sz w:val="18"/>
                <w:szCs w:val="18"/>
                <w:lang w:val="es-ES_tradnl"/>
              </w:rPr>
              <w:t>Analiza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las disposiciones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internacionales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legales marítimas</w:t>
            </w:r>
            <w:r w:rsidR="00AC67B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en el ejercicio de la Autoridad Marítima Local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Default="00822A43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>Prueba de respuestas combinadas que contemple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 xml:space="preserve"> el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análisis 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>de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la actuación legal que le cabe a la Autoridad Marítima resolviendo problemas planteados por los escenarios marítimos.  </w:t>
            </w:r>
          </w:p>
          <w:p w:rsidR="00822A43" w:rsidRPr="00B73C34" w:rsidRDefault="00822A43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  <w:t xml:space="preserve">Análisis de casos aplicando la normativa. </w:t>
            </w:r>
          </w:p>
          <w:p w:rsidR="00822A43" w:rsidRPr="00B73C34" w:rsidRDefault="00822A43" w:rsidP="00822A4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E1386B">
              <w:rPr>
                <w:rFonts w:ascii="Arial" w:hAnsi="Arial" w:cs="Arial"/>
                <w:b/>
                <w:sz w:val="18"/>
                <w:szCs w:val="18"/>
                <w:lang w:val="es-CL"/>
              </w:rPr>
              <w:t>19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1978D0" w:rsidP="006C385C">
            <w:pPr>
              <w:pStyle w:val="Prrafodelista"/>
              <w:numPr>
                <w:ilvl w:val="1"/>
                <w:numId w:val="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LEGISLACIÓN ÁREA OPERACIONES MARÍTIMAS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47110B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EB5AEC" w:rsidRPr="00543C9D" w:rsidRDefault="00621129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831" w:type="dxa"/>
          </w:tcPr>
          <w:p w:rsidR="00EB5AEC" w:rsidRPr="00543C9D" w:rsidRDefault="003B29A8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EB5AEC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72447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D2AF2" w:rsidRPr="00D539F3" w:rsidRDefault="008D2AF2" w:rsidP="006C385C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y resolución de problemas referidos a la aplicación de las disposiciones legales </w:t>
            </w:r>
            <w:r w:rsidR="0006258E"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D2AF2" w:rsidRPr="00D539F3" w:rsidRDefault="008D2AF2" w:rsidP="006C385C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Aplicación práctica de las disposiciones legales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D2AF2" w:rsidRPr="00D539F3" w:rsidRDefault="008D2AF2" w:rsidP="006C385C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4620D1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Reglamento de Recepción y Despacho de Naves.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generales. 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Recepción de naves.</w:t>
            </w:r>
          </w:p>
          <w:p w:rsidR="00DC10C8" w:rsidRPr="00DC10C8" w:rsidRDefault="00DC10C8" w:rsidP="006C385C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Despacho de naves.</w:t>
            </w:r>
          </w:p>
          <w:p w:rsidR="00DC10C8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Ley de Pesca.  </w:t>
            </w: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administración de las pesquerías.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Del acceso a la actividad pesquera extractiva industrial.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pesca artesanal.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comunes.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acuicultura.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investigación.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pesca deportiva.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Infracciones, sanciones y procedimientos.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Delitos especiales y penalidades. 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Caducidades.</w:t>
            </w:r>
          </w:p>
          <w:p w:rsidR="001978D0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Ley de Tránsito.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 y definiciones.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los conductores y licencias.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patentes.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Distintivos especiales, luces y sonoros.</w:t>
            </w:r>
          </w:p>
          <w:p w:rsidR="00DC10C8" w:rsidRPr="00DC10C8" w:rsidRDefault="00DC10C8" w:rsidP="006C385C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DF030E">
              <w:rPr>
                <w:rFonts w:ascii="Arial" w:hAnsi="Arial" w:cs="Arial"/>
                <w:bCs/>
                <w:sz w:val="18"/>
                <w:szCs w:val="18"/>
                <w:lang w:val="es-CL"/>
              </w:rPr>
              <w:t>Varios.</w:t>
            </w:r>
          </w:p>
          <w:p w:rsidR="00DC10C8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Ley de Alcoholes.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Del expendio de bebidas alcohólicas.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medidas de prevención.</w:t>
            </w:r>
          </w:p>
          <w:p w:rsidR="00DC10C8" w:rsidRPr="00AC55E6" w:rsidRDefault="00DC10C8" w:rsidP="006C385C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sanciones y procedimientos.</w:t>
            </w:r>
          </w:p>
          <w:p w:rsidR="00DC10C8" w:rsidRPr="00EE68F6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Ley de Drogas.</w:t>
            </w: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los delitos y sanciones.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técnicas de investigación.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competencia del Ministerio Público.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faltas.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medidas de control de precursores y sustancias químicas esenciales.</w:t>
            </w:r>
          </w:p>
          <w:p w:rsidR="001978D0" w:rsidRPr="0081575B" w:rsidRDefault="001978D0" w:rsidP="006C385C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varias.   </w:t>
            </w:r>
          </w:p>
          <w:p w:rsidR="00EB5AEC" w:rsidRDefault="00EB5AEC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Pr="0082681E" w:rsidRDefault="005E3D13" w:rsidP="006C385C">
            <w:pPr>
              <w:pStyle w:val="Prrafodelista"/>
              <w:numPr>
                <w:ilvl w:val="0"/>
                <w:numId w:val="39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2681E">
              <w:rPr>
                <w:rFonts w:ascii="Arial" w:hAnsi="Arial" w:cs="Arial"/>
                <w:bCs/>
                <w:sz w:val="18"/>
                <w:szCs w:val="18"/>
              </w:rPr>
              <w:t>Aplicación de las disposiciones legales y resolver los problemas.</w:t>
            </w:r>
          </w:p>
          <w:p w:rsidR="00325D19" w:rsidRPr="005E3D13" w:rsidRDefault="00325D19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B5AEC" w:rsidRPr="009513A2" w:rsidRDefault="00082B8A" w:rsidP="006C385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Pr="00771F32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C97B98" w:rsidRDefault="005E3D13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</w:p>
          <w:p w:rsidR="00C97B98" w:rsidRPr="00B73C34" w:rsidRDefault="00C97B98" w:rsidP="00C97B9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>Aplica la normativa con criterio razonado.</w:t>
            </w:r>
          </w:p>
          <w:p w:rsidR="00C97B98" w:rsidRDefault="00C97B98" w:rsidP="00C97B98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97B98" w:rsidRPr="00B73C34" w:rsidRDefault="00C97B98" w:rsidP="007B1C85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aplicación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 </w:t>
            </w:r>
          </w:p>
          <w:p w:rsidR="00C97B98" w:rsidRPr="00B73C34" w:rsidRDefault="00C97B98" w:rsidP="00C97B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97B98" w:rsidRDefault="00C97B98" w:rsidP="00C97B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5E3D13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2</w:t>
            </w:r>
            <w:r w:rsidR="00E1386B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1978D0" w:rsidP="006C385C">
            <w:pPr>
              <w:pStyle w:val="Prrafodelista"/>
              <w:numPr>
                <w:ilvl w:val="1"/>
                <w:numId w:val="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LEGISLACIÓN ÁREA INTERESES MARÍTIMOS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034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18</w:t>
            </w:r>
          </w:p>
        </w:tc>
        <w:tc>
          <w:tcPr>
            <w:tcW w:w="903" w:type="dxa"/>
          </w:tcPr>
          <w:p w:rsidR="00EB5AEC" w:rsidRPr="003B29A8" w:rsidRDefault="0047110B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EB5AEC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39</w:t>
            </w:r>
          </w:p>
        </w:tc>
        <w:tc>
          <w:tcPr>
            <w:tcW w:w="1831" w:type="dxa"/>
          </w:tcPr>
          <w:p w:rsidR="00EB5AEC" w:rsidRPr="00543C9D" w:rsidRDefault="00543C9D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3B29A8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EB5AEC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63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87244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10DE" w:rsidRPr="00D539F3" w:rsidRDefault="007710DE" w:rsidP="006C385C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y resolución de problemas referidos a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7710DE" w:rsidRPr="00D539F3" w:rsidRDefault="007710DE" w:rsidP="006C385C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Aplicación práctica de las disposiciones legales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710DE" w:rsidRPr="00D539F3" w:rsidRDefault="007710DE" w:rsidP="006C385C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7710DE" w:rsidRPr="000122A5" w:rsidRDefault="007710DE" w:rsidP="007710D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C0225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1978D0" w:rsidRPr="004620D1" w:rsidRDefault="001978D0" w:rsidP="001978D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C10C8" w:rsidRPr="00FF2AC9" w:rsidRDefault="00DC10C8" w:rsidP="00DC10C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de títulos profesionales y permisos de embarco de oficiales de la marina mercante y de naves especiales.</w:t>
            </w:r>
          </w:p>
          <w:p w:rsidR="00DC10C8" w:rsidRPr="00596687" w:rsidRDefault="00DC10C8" w:rsidP="00DC10C8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DC10C8" w:rsidRPr="00FF2AC9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DC10C8" w:rsidRPr="00FF2AC9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Reglamento de agentes de naves.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los requisitos.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Del nombramiento y representación.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 xml:space="preserve">De las atribuciones y funciones. 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las obligaciones.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los registros.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 suspensión y eliminación.</w:t>
            </w:r>
          </w:p>
          <w:p w:rsidR="00DC10C8" w:rsidRPr="00596687" w:rsidRDefault="00DC10C8" w:rsidP="006C385C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 xml:space="preserve">De las responsabilidades. </w:t>
            </w:r>
          </w:p>
          <w:p w:rsidR="00DC10C8" w:rsidRDefault="00DC10C8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de buceo para buzos profesionales.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Ámbito aplicación.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Definiciones.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Equipos.</w:t>
            </w:r>
          </w:p>
          <w:p w:rsidR="00640A32" w:rsidRDefault="00640A32" w:rsidP="00640A32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sobre trabajo portuario.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Definiciones.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Empresas de muellaje.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Permiso de seguridad nominado.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Nómina de trabajadores.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Control de acceso.</w:t>
            </w:r>
          </w:p>
          <w:p w:rsidR="00640A32" w:rsidRPr="00482872" w:rsidRDefault="00640A32" w:rsidP="006C385C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Repetición de turno.</w:t>
            </w:r>
          </w:p>
          <w:p w:rsidR="00640A32" w:rsidRDefault="00640A32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Decreto con Fuerza de Ley Nº 340 sobre concesiones marítimas.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Control.</w:t>
            </w:r>
          </w:p>
          <w:p w:rsidR="00640A32" w:rsidRPr="00596687" w:rsidRDefault="00640A32" w:rsidP="006C385C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Facultades.</w:t>
            </w:r>
          </w:p>
          <w:p w:rsidR="00640A32" w:rsidRPr="00640A32" w:rsidRDefault="00640A32" w:rsidP="006C385C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lastRenderedPageBreak/>
              <w:t>Definición.</w:t>
            </w:r>
          </w:p>
          <w:p w:rsidR="00DC10C8" w:rsidRDefault="00DC10C8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978D0" w:rsidRPr="00596687" w:rsidRDefault="001978D0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6687">
              <w:rPr>
                <w:rFonts w:ascii="Arial" w:hAnsi="Arial" w:cs="Arial"/>
                <w:b/>
                <w:bCs/>
                <w:sz w:val="18"/>
                <w:szCs w:val="18"/>
              </w:rPr>
              <w:t>Política nacional de uso del borde costero del litoral de la república.</w:t>
            </w:r>
          </w:p>
          <w:p w:rsidR="001978D0" w:rsidRPr="00596687" w:rsidRDefault="001978D0" w:rsidP="001978D0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Principios generales.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Ámbito de aplicación.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Objetivos generales.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Objetivos específicos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Comisiones.</w:t>
            </w:r>
          </w:p>
          <w:p w:rsidR="001978D0" w:rsidRPr="00FF2AC9" w:rsidRDefault="001978D0" w:rsidP="001978D0">
            <w:pPr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1978D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6687">
              <w:rPr>
                <w:rFonts w:ascii="Arial" w:hAnsi="Arial" w:cs="Arial"/>
                <w:b/>
                <w:bCs/>
                <w:sz w:val="18"/>
                <w:szCs w:val="18"/>
              </w:rPr>
              <w:t>Ley sobre bases generales del medio ambiente.</w:t>
            </w:r>
          </w:p>
          <w:p w:rsidR="001978D0" w:rsidRPr="00596687" w:rsidRDefault="001978D0" w:rsidP="001978D0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Sistema de evaluación de impacto ambiental.</w:t>
            </w:r>
          </w:p>
          <w:p w:rsidR="001978D0" w:rsidRPr="00596687" w:rsidRDefault="001978D0" w:rsidP="006C385C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 fiscalización.</w:t>
            </w:r>
          </w:p>
          <w:p w:rsidR="001978D0" w:rsidRPr="00FF2AC9" w:rsidRDefault="001978D0" w:rsidP="001978D0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7710DE" w:rsidRDefault="007710DE" w:rsidP="006C385C">
            <w:pPr>
              <w:pStyle w:val="Prrafodelista"/>
              <w:numPr>
                <w:ilvl w:val="0"/>
                <w:numId w:val="40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710DE">
              <w:rPr>
                <w:rFonts w:ascii="Arial" w:hAnsi="Arial" w:cs="Arial"/>
                <w:bCs/>
                <w:sz w:val="18"/>
                <w:szCs w:val="18"/>
              </w:rPr>
              <w:t>Aplicación de las disposiciones legales y resolver los problemas.</w:t>
            </w:r>
          </w:p>
          <w:p w:rsidR="00DB4BAC" w:rsidRPr="007710DE" w:rsidRDefault="00DB4BAC" w:rsidP="007710DE">
            <w:pPr>
              <w:ind w:left="31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ind w:left="170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6C385C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B5AEC" w:rsidRPr="009513A2" w:rsidRDefault="00082B8A" w:rsidP="006C385C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771F32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</w:p>
          <w:p w:rsidR="007710DE" w:rsidRPr="00B73C34" w:rsidRDefault="007710DE" w:rsidP="007710DE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>Aplica la normativa con criterio razonado.</w:t>
            </w:r>
          </w:p>
          <w:p w:rsidR="007710DE" w:rsidRDefault="007710DE" w:rsidP="007710DE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B73C34" w:rsidRDefault="007710DE" w:rsidP="007710DE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aplicación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 </w:t>
            </w:r>
          </w:p>
          <w:p w:rsidR="007710DE" w:rsidRPr="00B73C34" w:rsidRDefault="007710DE" w:rsidP="007710D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15617" w:rsidRDefault="007710DE" w:rsidP="00C97B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15617" w:rsidRDefault="00A15617" w:rsidP="00A156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15617" w:rsidRPr="00C97B98" w:rsidRDefault="00A15617" w:rsidP="00A15617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C97B9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 3</w:t>
            </w:r>
            <w:r w:rsidR="00760569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</w:t>
            </w:r>
            <w:r w:rsidRPr="00C97B9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ª</w:t>
            </w:r>
          </w:p>
          <w:p w:rsidR="00A15617" w:rsidRDefault="00A15617" w:rsidP="00A156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Pr="00376DD3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0A367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280311" w:rsidRPr="0028031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280311">
              <w:rPr>
                <w:rFonts w:ascii="Arial" w:hAnsi="Arial" w:cs="Arial"/>
                <w:b/>
                <w:sz w:val="18"/>
                <w:szCs w:val="18"/>
              </w:rPr>
              <w:t xml:space="preserve">TEXTO GUÍA </w:t>
            </w:r>
          </w:p>
          <w:p w:rsidR="00280311" w:rsidRDefault="00280311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837117" w:rsidRDefault="00145BAF">
            <w:pPr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Convención de las Naciones Unidas sobre el Derecho del Mar -CONVEMAR.</w:t>
            </w:r>
          </w:p>
          <w:p w:rsidR="00145BAF" w:rsidRDefault="00145BAF">
            <w:pPr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CONVENIOS INTERNACIONALES: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SOLAS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MARPOL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STCW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ARQUEO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LÍNEAS DE CARGA.</w:t>
            </w:r>
          </w:p>
          <w:p w:rsidR="00145BAF" w:rsidRDefault="00145BAF">
            <w:pPr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DFL 292, del 25 Julio 1953.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Orgánica de la Dirección General del Territorio Marítimo y de Marina Mercante.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DL (M) 2222, del 21 Mayo 1978. Ley de Navegación.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D.S. (M) N° 1.340 bis del 14 de Junio de 1941.Reglamento General  de Orden Seguridad y Disciplina en las Naves y litoral de la República.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 (EF y R) 430 del 28 Septiembre 1991.Ley General de Pesca y Acuicultura.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N° 20.000 del 2 Febrero del 2005.Sanciona el Tráfico Ilícito de Estupefacientes y Sustancias Sicotrópicas.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DS.(M) N° 364, del 29 Abril 1980. Reglamento de Recepción y Despacho de Naves.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18290, del 7 Febrero 1984. Ley de Tránsito.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 (M) N° 475, del 14 Diciembre 1994. Establece Política Nacional de Uso del Borde Costero del Litoral de la República.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N° 19300, del 01 Marzo 1994. Ley sobre Bases Generales del Medio Ambiente.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DFL N° 340, del 05 Abril 1960. Ley sobre Concesiones Marítimas.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lastRenderedPageBreak/>
              <w:t>DS (M) N° 2, del 03 Enero 2005. Reglamento sobre Concesiones Marítimas.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 (M) N° 680, del 17 Julio de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1985. Reglamento de Títulos Profesionales y Permisos de Embarco de Oficiales de la Marina Mercante y de Naves Especiales.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  <w:lang w:val="es-CL"/>
              </w:rPr>
              <w:lastRenderedPageBreak/>
              <w:t>Cuaderno</w:t>
            </w: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  <w:lang w:val="es-CL"/>
              </w:rPr>
              <w:t>Artículos de escritorio</w:t>
            </w: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</w:p>
          <w:p w:rsidR="00837117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Computador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604FE3" w:rsidRPr="00145BAF" w:rsidRDefault="00842C6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sz w:val="18"/>
                <w:szCs w:val="18"/>
                <w:lang w:val="es-CL"/>
              </w:rPr>
              <w:t>Sala de clases con Data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604FE3" w:rsidRPr="00145BAF" w:rsidRDefault="00842C6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sz w:val="18"/>
                <w:szCs w:val="18"/>
                <w:lang w:val="es-CL"/>
              </w:rPr>
              <w:t>Office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145BAF" w:rsidRPr="00145BAF" w:rsidRDefault="00145BAF" w:rsidP="00145BA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Página web </w:t>
            </w:r>
            <w:proofErr w:type="spellStart"/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Directemar</w:t>
            </w:r>
            <w:proofErr w:type="spellEnd"/>
          </w:p>
          <w:p w:rsidR="00145BAF" w:rsidRPr="00145BAF" w:rsidRDefault="00145BAF" w:rsidP="00145BA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837117" w:rsidRPr="00145BAF" w:rsidRDefault="00145BAF" w:rsidP="00145BAF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DATA</w:t>
            </w:r>
          </w:p>
        </w:tc>
      </w:tr>
    </w:tbl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E546EF" w:rsidTr="00E546EF">
        <w:tc>
          <w:tcPr>
            <w:tcW w:w="10064" w:type="dxa"/>
            <w:shd w:val="clear" w:color="auto" w:fill="BFBFBF" w:themeFill="background1" w:themeFillShade="BF"/>
            <w:tcMar>
              <w:top w:w="85" w:type="dxa"/>
              <w:bottom w:w="85" w:type="dxa"/>
            </w:tcMar>
          </w:tcPr>
          <w:p w:rsidR="00E546EF" w:rsidRDefault="00E546EF" w:rsidP="006C385C">
            <w:pPr>
              <w:pStyle w:val="Prrafodelista"/>
              <w:numPr>
                <w:ilvl w:val="0"/>
                <w:numId w:val="12"/>
              </w:numPr>
              <w:ind w:left="720" w:hanging="11"/>
            </w:pPr>
            <w:r>
              <w:rPr>
                <w:b/>
                <w:bCs/>
                <w:sz w:val="28"/>
              </w:rPr>
              <w:t xml:space="preserve">   CÁLCULO DE CANTIDAD DE HORAS DE DEDICACIÓN (SCT – CHILE)</w:t>
            </w:r>
          </w:p>
        </w:tc>
      </w:tr>
    </w:tbl>
    <w:tbl>
      <w:tblPr>
        <w:tblpPr w:leftFromText="141" w:rightFromText="141" w:bottomFromText="200" w:vertAnchor="text" w:horzAnchor="page" w:tblpX="1461" w:tblpY="102"/>
        <w:tblOverlap w:val="never"/>
        <w:tblW w:w="101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1986"/>
        <w:gridCol w:w="184"/>
        <w:gridCol w:w="1801"/>
        <w:gridCol w:w="2141"/>
      </w:tblGrid>
      <w:tr w:rsidR="00E546EF" w:rsidTr="00E546EF">
        <w:trPr>
          <w:trHeight w:val="664"/>
        </w:trPr>
        <w:tc>
          <w:tcPr>
            <w:tcW w:w="404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1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de dedicación</w:t>
            </w:r>
          </w:p>
        </w:tc>
      </w:tr>
      <w:tr w:rsidR="00E546EF" w:rsidTr="00E546EF">
        <w:trPr>
          <w:trHeight w:val="374"/>
        </w:trPr>
        <w:tc>
          <w:tcPr>
            <w:tcW w:w="4043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semanas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PRESENCIAL</w:t>
            </w:r>
            <w:r>
              <w:rPr>
                <w:b/>
                <w:color w:val="000000"/>
              </w:rPr>
              <w:t xml:space="preserve"> (El Profesor está presente)</w:t>
            </w:r>
          </w:p>
        </w:tc>
      </w:tr>
      <w:tr w:rsidR="00E546EF" w:rsidTr="00E546EF">
        <w:trPr>
          <w:trHeight w:val="420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  <w:r w:rsidR="00E546EF">
              <w:rPr>
                <w:szCs w:val="18"/>
              </w:rPr>
              <w:t>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  <w:r w:rsidR="00591635">
              <w:rPr>
                <w:szCs w:val="18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</w:pPr>
            <w:r>
              <w:t>45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591635">
              <w:rPr>
                <w:szCs w:val="18"/>
              </w:rPr>
              <w:t>1</w:t>
            </w:r>
            <w:r>
              <w:rPr>
                <w:szCs w:val="18"/>
              </w:rPr>
              <w:t>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  <w:r w:rsidR="00591635">
              <w:rPr>
                <w:szCs w:val="18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  <w:r>
              <w:t>4</w:t>
            </w:r>
            <w:r w:rsidR="00591635">
              <w:t>9,5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(pruebas, certámenes)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E546EF"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E546EF">
              <w:rPr>
                <w:szCs w:val="18"/>
              </w:rPr>
              <w:t>5</w:t>
            </w:r>
            <w:r>
              <w:rPr>
                <w:szCs w:val="18"/>
              </w:rPr>
              <w:t>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957EE3" w:rsidP="00E546EF">
            <w:pPr>
              <w:spacing w:after="0" w:line="240" w:lineRule="auto"/>
              <w:jc w:val="center"/>
            </w:pPr>
            <w:r>
              <w:t>0</w:t>
            </w:r>
            <w:r w:rsidR="00591635">
              <w:t>7,5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(exámenes)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  <w:r w:rsidR="00E546EF">
              <w:rPr>
                <w:szCs w:val="18"/>
              </w:rPr>
              <w:t>,</w:t>
            </w:r>
            <w:r>
              <w:rPr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04,0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957EE3" w:rsidP="00E546EF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Ejercicios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114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NO PRESENCIAL</w:t>
            </w:r>
            <w:r>
              <w:rPr>
                <w:b/>
                <w:color w:val="000000"/>
              </w:rPr>
              <w:t xml:space="preserve"> (El Profesor no está presente)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Actividades prácticas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clases de Ayudantía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Tareas solicitadas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Estudio Personal (Individual o grupal)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591635">
              <w:rPr>
                <w:color w:val="000000"/>
                <w:szCs w:val="18"/>
              </w:rPr>
              <w:t>2,0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591635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591635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  <w:r w:rsidR="00591635">
              <w:rPr>
                <w:color w:val="000000"/>
                <w:szCs w:val="18"/>
              </w:rPr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91635">
              <w:rPr>
                <w:color w:val="000000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957EE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91635">
              <w:rPr>
                <w:color w:val="000000"/>
              </w:rPr>
              <w:t>8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957EE3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</w:t>
            </w:r>
          </w:p>
        </w:tc>
      </w:tr>
    </w:tbl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7259F5">
      <w:headerReference w:type="default" r:id="rId9"/>
      <w:footerReference w:type="default" r:id="rId10"/>
      <w:pgSz w:w="12240" w:h="15840" w:code="1"/>
      <w:pgMar w:top="993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5C" w:rsidRDefault="006C385C" w:rsidP="002633C0">
      <w:pPr>
        <w:spacing w:after="0" w:line="240" w:lineRule="auto"/>
      </w:pPr>
      <w:r>
        <w:separator/>
      </w:r>
    </w:p>
  </w:endnote>
  <w:endnote w:type="continuationSeparator" w:id="0">
    <w:p w:rsidR="006C385C" w:rsidRDefault="006C385C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68" w:rsidRDefault="009A4268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9A4268" w:rsidRPr="00E37C41" w:rsidRDefault="003A383F" w:rsidP="00E37C41">
    <w:pPr>
      <w:pStyle w:val="Piedepgina"/>
      <w:jc w:val="right"/>
      <w:rPr>
        <w:lang w:val="es-CL"/>
      </w:rPr>
    </w:pPr>
    <w:r>
      <w:rPr>
        <w:lang w:val="es-CL"/>
      </w:rPr>
      <w:t>Diciem</w:t>
    </w:r>
    <w:r w:rsidR="00642826">
      <w:rPr>
        <w:lang w:val="es-CL"/>
      </w:rPr>
      <w:t>bre</w:t>
    </w:r>
    <w:r w:rsidR="009A4268">
      <w:rPr>
        <w:lang w:val="es-CL"/>
      </w:rPr>
      <w:t xml:space="preserve"> 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5C" w:rsidRDefault="006C385C" w:rsidP="002633C0">
      <w:pPr>
        <w:spacing w:after="0" w:line="240" w:lineRule="auto"/>
      </w:pPr>
      <w:r>
        <w:separator/>
      </w:r>
    </w:p>
  </w:footnote>
  <w:footnote w:type="continuationSeparator" w:id="0">
    <w:p w:rsidR="006C385C" w:rsidRDefault="006C385C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68" w:rsidRDefault="009A4268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="00BC1E70" w:rsidRPr="00FA722B">
      <w:rPr>
        <w:rFonts w:ascii="Arial" w:hAnsi="Arial" w:cs="Arial"/>
      </w:rPr>
      <w:fldChar w:fldCharType="begin"/>
    </w:r>
    <w:r w:rsidR="00FA722B" w:rsidRPr="00FA722B">
      <w:rPr>
        <w:rFonts w:ascii="Arial" w:hAnsi="Arial" w:cs="Arial"/>
      </w:rPr>
      <w:instrText xml:space="preserve"> PAGE   \* MERGEFORMAT </w:instrText>
    </w:r>
    <w:r w:rsidR="00BC1E70" w:rsidRPr="00FA722B">
      <w:rPr>
        <w:rFonts w:ascii="Arial" w:hAnsi="Arial" w:cs="Arial"/>
      </w:rPr>
      <w:fldChar w:fldCharType="separate"/>
    </w:r>
    <w:r w:rsidR="0059362D">
      <w:rPr>
        <w:rFonts w:ascii="Arial" w:hAnsi="Arial" w:cs="Arial"/>
        <w:noProof/>
      </w:rPr>
      <w:t>12</w:t>
    </w:r>
    <w:r w:rsidR="00BC1E70" w:rsidRPr="00FA722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2009DC">
      <w:rPr>
        <w:rFonts w:ascii="Arial" w:hAnsi="Arial" w:cs="Arial"/>
      </w:rPr>
      <w:t>2</w:t>
    </w:r>
    <w:r>
      <w:rPr>
        <w:rFonts w:ascii="Arial" w:hAnsi="Arial" w:cs="Arial"/>
      </w:rPr>
      <w:t>1</w:t>
    </w:r>
  </w:p>
  <w:p w:rsidR="009A4268" w:rsidRPr="00C01723" w:rsidRDefault="00FC192D" w:rsidP="003B29A8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color w:val="00B050"/>
      </w:rPr>
    </w:pPr>
    <w:r>
      <w:rPr>
        <w:rFonts w:ascii="Arial" w:hAnsi="Arial" w:cs="Arial"/>
      </w:rPr>
      <w:t>Litoral</w:t>
    </w:r>
    <w:r w:rsidR="009A4268">
      <w:rPr>
        <w:rFonts w:ascii="Arial" w:hAnsi="Arial" w:cs="Arial"/>
      </w:rPr>
      <w:t xml:space="preserve"> </w:t>
    </w:r>
  </w:p>
  <w:p w:rsidR="009A4268" w:rsidRDefault="009A42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7E7"/>
    <w:multiLevelType w:val="multilevel"/>
    <w:tmpl w:val="28E2E7C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95F0EF1"/>
    <w:multiLevelType w:val="multilevel"/>
    <w:tmpl w:val="C7C0A0A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B166140"/>
    <w:multiLevelType w:val="multilevel"/>
    <w:tmpl w:val="FCC480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bCs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D0D2213"/>
    <w:multiLevelType w:val="multilevel"/>
    <w:tmpl w:val="56183AF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ED450FB"/>
    <w:multiLevelType w:val="hybridMultilevel"/>
    <w:tmpl w:val="286AF31A"/>
    <w:lvl w:ilvl="0" w:tplc="F48A11DE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064"/>
    <w:multiLevelType w:val="hybridMultilevel"/>
    <w:tmpl w:val="1D0011FE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2AAF25F9"/>
    <w:multiLevelType w:val="hybridMultilevel"/>
    <w:tmpl w:val="0912445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855CD"/>
    <w:multiLevelType w:val="hybridMultilevel"/>
    <w:tmpl w:val="B130F3C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5455A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D357F36"/>
    <w:multiLevelType w:val="hybridMultilevel"/>
    <w:tmpl w:val="0FBE396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2F7E2FC8"/>
    <w:multiLevelType w:val="hybridMultilevel"/>
    <w:tmpl w:val="832235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B5A65"/>
    <w:multiLevelType w:val="multilevel"/>
    <w:tmpl w:val="3CAE51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77D65EA"/>
    <w:multiLevelType w:val="hybridMultilevel"/>
    <w:tmpl w:val="2116911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14C3887"/>
    <w:multiLevelType w:val="hybridMultilevel"/>
    <w:tmpl w:val="8444BC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E3B5B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2795C"/>
    <w:multiLevelType w:val="hybridMultilevel"/>
    <w:tmpl w:val="2356EC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4336A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737397B"/>
    <w:multiLevelType w:val="multilevel"/>
    <w:tmpl w:val="C5A61AB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bCs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BD6D68"/>
    <w:multiLevelType w:val="hybridMultilevel"/>
    <w:tmpl w:val="05060AE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F442C6E"/>
    <w:multiLevelType w:val="multilevel"/>
    <w:tmpl w:val="3B62B2D2"/>
    <w:lvl w:ilvl="0">
      <w:start w:val="1"/>
      <w:numFmt w:val="upperRoman"/>
      <w:lvlText w:val="%1.-"/>
      <w:lvlJc w:val="right"/>
      <w:pPr>
        <w:tabs>
          <w:tab w:val="num" w:pos="567"/>
        </w:tabs>
        <w:ind w:left="454" w:hanging="17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4FB06573"/>
    <w:multiLevelType w:val="hybridMultilevel"/>
    <w:tmpl w:val="008A05A0"/>
    <w:lvl w:ilvl="0" w:tplc="670A68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F077C"/>
    <w:multiLevelType w:val="multilevel"/>
    <w:tmpl w:val="9E0811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5864772"/>
    <w:multiLevelType w:val="multilevel"/>
    <w:tmpl w:val="073CE31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67F173E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9A6746A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AFB2B1D"/>
    <w:multiLevelType w:val="hybridMultilevel"/>
    <w:tmpl w:val="41C4653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B0AE4"/>
    <w:multiLevelType w:val="multilevel"/>
    <w:tmpl w:val="0CF44106"/>
    <w:numStyleLink w:val="PROGRAMASCOMPETENCIA"/>
  </w:abstractNum>
  <w:abstractNum w:abstractNumId="31" w15:restartNumberingAfterBreak="0">
    <w:nsid w:val="616064A0"/>
    <w:multiLevelType w:val="hybridMultilevel"/>
    <w:tmpl w:val="832235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B5B9E"/>
    <w:multiLevelType w:val="multilevel"/>
    <w:tmpl w:val="1658AE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50A7DCE"/>
    <w:multiLevelType w:val="multilevel"/>
    <w:tmpl w:val="0CF8E31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7601E0E"/>
    <w:multiLevelType w:val="hybridMultilevel"/>
    <w:tmpl w:val="6FB279F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5" w15:restartNumberingAfterBreak="0">
    <w:nsid w:val="72ED34CC"/>
    <w:multiLevelType w:val="hybridMultilevel"/>
    <w:tmpl w:val="8322351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22B8B"/>
    <w:multiLevelType w:val="hybridMultilevel"/>
    <w:tmpl w:val="8136564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7" w15:restartNumberingAfterBreak="0">
    <w:nsid w:val="75A46AF3"/>
    <w:multiLevelType w:val="hybridMultilevel"/>
    <w:tmpl w:val="8AB259C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8" w15:restartNumberingAfterBreak="0">
    <w:nsid w:val="775B2AA0"/>
    <w:multiLevelType w:val="hybridMultilevel"/>
    <w:tmpl w:val="D27EAB6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0790E"/>
    <w:multiLevelType w:val="multilevel"/>
    <w:tmpl w:val="3F68EAD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B565FF0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E845592"/>
    <w:multiLevelType w:val="hybridMultilevel"/>
    <w:tmpl w:val="1F543C4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0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4">
    <w:abstractNumId w:val="19"/>
  </w:num>
  <w:num w:numId="5">
    <w:abstractNumId w:val="22"/>
  </w:num>
  <w:num w:numId="6">
    <w:abstractNumId w:val="20"/>
  </w:num>
  <w:num w:numId="7">
    <w:abstractNumId w:val="33"/>
  </w:num>
  <w:num w:numId="8">
    <w:abstractNumId w:val="2"/>
  </w:num>
  <w:num w:numId="9">
    <w:abstractNumId w:val="3"/>
  </w:num>
  <w:num w:numId="10">
    <w:abstractNumId w:val="4"/>
  </w:num>
  <w:num w:numId="11">
    <w:abstractNumId w:val="27"/>
  </w:num>
  <w:num w:numId="12">
    <w:abstractNumId w:val="23"/>
  </w:num>
  <w:num w:numId="13">
    <w:abstractNumId w:val="41"/>
  </w:num>
  <w:num w:numId="14">
    <w:abstractNumId w:val="8"/>
  </w:num>
  <w:num w:numId="15">
    <w:abstractNumId w:val="29"/>
  </w:num>
  <w:num w:numId="16">
    <w:abstractNumId w:val="38"/>
  </w:num>
  <w:num w:numId="17">
    <w:abstractNumId w:val="7"/>
  </w:num>
  <w:num w:numId="18">
    <w:abstractNumId w:val="21"/>
  </w:num>
  <w:num w:numId="19">
    <w:abstractNumId w:val="13"/>
  </w:num>
  <w:num w:numId="20">
    <w:abstractNumId w:val="15"/>
  </w:num>
  <w:num w:numId="21">
    <w:abstractNumId w:val="25"/>
  </w:num>
  <w:num w:numId="22">
    <w:abstractNumId w:val="12"/>
  </w:num>
  <w:num w:numId="23">
    <w:abstractNumId w:val="39"/>
  </w:num>
  <w:num w:numId="24">
    <w:abstractNumId w:val="0"/>
  </w:num>
  <w:num w:numId="25">
    <w:abstractNumId w:val="26"/>
  </w:num>
  <w:num w:numId="26">
    <w:abstractNumId w:val="32"/>
  </w:num>
  <w:num w:numId="27">
    <w:abstractNumId w:val="18"/>
  </w:num>
  <w:num w:numId="28">
    <w:abstractNumId w:val="16"/>
  </w:num>
  <w:num w:numId="29">
    <w:abstractNumId w:val="34"/>
  </w:num>
  <w:num w:numId="30">
    <w:abstractNumId w:val="37"/>
  </w:num>
  <w:num w:numId="31">
    <w:abstractNumId w:val="6"/>
  </w:num>
  <w:num w:numId="32">
    <w:abstractNumId w:val="10"/>
  </w:num>
  <w:num w:numId="33">
    <w:abstractNumId w:val="36"/>
  </w:num>
  <w:num w:numId="34">
    <w:abstractNumId w:val="24"/>
  </w:num>
  <w:num w:numId="35">
    <w:abstractNumId w:val="17"/>
  </w:num>
  <w:num w:numId="36">
    <w:abstractNumId w:val="9"/>
  </w:num>
  <w:num w:numId="37">
    <w:abstractNumId w:val="35"/>
  </w:num>
  <w:num w:numId="38">
    <w:abstractNumId w:val="28"/>
  </w:num>
  <w:num w:numId="39">
    <w:abstractNumId w:val="31"/>
  </w:num>
  <w:num w:numId="40">
    <w:abstractNumId w:val="11"/>
  </w:num>
  <w:num w:numId="41">
    <w:abstractNumId w:val="40"/>
  </w:num>
  <w:num w:numId="42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22A5"/>
    <w:rsid w:val="00027136"/>
    <w:rsid w:val="0003658A"/>
    <w:rsid w:val="00043949"/>
    <w:rsid w:val="00055100"/>
    <w:rsid w:val="0006258E"/>
    <w:rsid w:val="00067031"/>
    <w:rsid w:val="00080AE0"/>
    <w:rsid w:val="00082B8A"/>
    <w:rsid w:val="000837FA"/>
    <w:rsid w:val="0009326B"/>
    <w:rsid w:val="000935B8"/>
    <w:rsid w:val="000962A8"/>
    <w:rsid w:val="00097299"/>
    <w:rsid w:val="000A2552"/>
    <w:rsid w:val="000A3670"/>
    <w:rsid w:val="000C20A6"/>
    <w:rsid w:val="000D3ED6"/>
    <w:rsid w:val="000D4ED0"/>
    <w:rsid w:val="000D6B7B"/>
    <w:rsid w:val="000D73F9"/>
    <w:rsid w:val="000F0108"/>
    <w:rsid w:val="00101593"/>
    <w:rsid w:val="00102F17"/>
    <w:rsid w:val="00122C2D"/>
    <w:rsid w:val="00145BAF"/>
    <w:rsid w:val="00183D41"/>
    <w:rsid w:val="001855D0"/>
    <w:rsid w:val="001978D0"/>
    <w:rsid w:val="001A2092"/>
    <w:rsid w:val="001C6AE2"/>
    <w:rsid w:val="001C7E26"/>
    <w:rsid w:val="001D7AE5"/>
    <w:rsid w:val="001F12A1"/>
    <w:rsid w:val="001F3FCE"/>
    <w:rsid w:val="001F4768"/>
    <w:rsid w:val="002009DC"/>
    <w:rsid w:val="00203F27"/>
    <w:rsid w:val="00205474"/>
    <w:rsid w:val="00214CBD"/>
    <w:rsid w:val="0022114A"/>
    <w:rsid w:val="00227D72"/>
    <w:rsid w:val="00244EDE"/>
    <w:rsid w:val="002568D7"/>
    <w:rsid w:val="00260B59"/>
    <w:rsid w:val="002633C0"/>
    <w:rsid w:val="002641CE"/>
    <w:rsid w:val="00274CD5"/>
    <w:rsid w:val="00275425"/>
    <w:rsid w:val="00280311"/>
    <w:rsid w:val="00284C46"/>
    <w:rsid w:val="002B0678"/>
    <w:rsid w:val="002B1F9A"/>
    <w:rsid w:val="002C1926"/>
    <w:rsid w:val="002D41FE"/>
    <w:rsid w:val="002E3300"/>
    <w:rsid w:val="002E43D2"/>
    <w:rsid w:val="00301D84"/>
    <w:rsid w:val="00316BD8"/>
    <w:rsid w:val="00325D19"/>
    <w:rsid w:val="00337D90"/>
    <w:rsid w:val="00344512"/>
    <w:rsid w:val="00360600"/>
    <w:rsid w:val="00362371"/>
    <w:rsid w:val="00364C39"/>
    <w:rsid w:val="00376DD3"/>
    <w:rsid w:val="0038114D"/>
    <w:rsid w:val="003A383F"/>
    <w:rsid w:val="003B29A8"/>
    <w:rsid w:val="003C0F95"/>
    <w:rsid w:val="003E34C1"/>
    <w:rsid w:val="003F51D6"/>
    <w:rsid w:val="003F51F8"/>
    <w:rsid w:val="003F53A5"/>
    <w:rsid w:val="00402D25"/>
    <w:rsid w:val="00412ADC"/>
    <w:rsid w:val="00426069"/>
    <w:rsid w:val="00446830"/>
    <w:rsid w:val="0044686B"/>
    <w:rsid w:val="004620D1"/>
    <w:rsid w:val="0046407F"/>
    <w:rsid w:val="0046665A"/>
    <w:rsid w:val="0047110B"/>
    <w:rsid w:val="00475A3B"/>
    <w:rsid w:val="00476217"/>
    <w:rsid w:val="004959A4"/>
    <w:rsid w:val="004A6ADD"/>
    <w:rsid w:val="004B346C"/>
    <w:rsid w:val="004C2883"/>
    <w:rsid w:val="004C47CD"/>
    <w:rsid w:val="004C642D"/>
    <w:rsid w:val="004D78B6"/>
    <w:rsid w:val="004E30BC"/>
    <w:rsid w:val="004F078D"/>
    <w:rsid w:val="004F6BFA"/>
    <w:rsid w:val="00522BA8"/>
    <w:rsid w:val="005357E3"/>
    <w:rsid w:val="00536456"/>
    <w:rsid w:val="005433CC"/>
    <w:rsid w:val="00543C9D"/>
    <w:rsid w:val="00560ADA"/>
    <w:rsid w:val="005731DD"/>
    <w:rsid w:val="00573F8E"/>
    <w:rsid w:val="005755BE"/>
    <w:rsid w:val="00580A82"/>
    <w:rsid w:val="00581FDB"/>
    <w:rsid w:val="00591635"/>
    <w:rsid w:val="00592D0D"/>
    <w:rsid w:val="0059362D"/>
    <w:rsid w:val="00596687"/>
    <w:rsid w:val="005A2553"/>
    <w:rsid w:val="005A7A0F"/>
    <w:rsid w:val="005B3192"/>
    <w:rsid w:val="005C7EF4"/>
    <w:rsid w:val="005D4270"/>
    <w:rsid w:val="005D74D3"/>
    <w:rsid w:val="005D778A"/>
    <w:rsid w:val="005E3D13"/>
    <w:rsid w:val="005E7310"/>
    <w:rsid w:val="005F072A"/>
    <w:rsid w:val="00604FE3"/>
    <w:rsid w:val="00610121"/>
    <w:rsid w:val="006108AE"/>
    <w:rsid w:val="00621129"/>
    <w:rsid w:val="00640497"/>
    <w:rsid w:val="00640A32"/>
    <w:rsid w:val="00642826"/>
    <w:rsid w:val="0064286F"/>
    <w:rsid w:val="00646C2A"/>
    <w:rsid w:val="006539BA"/>
    <w:rsid w:val="00662705"/>
    <w:rsid w:val="00666B61"/>
    <w:rsid w:val="0067271B"/>
    <w:rsid w:val="006832EB"/>
    <w:rsid w:val="00683456"/>
    <w:rsid w:val="00684625"/>
    <w:rsid w:val="00686528"/>
    <w:rsid w:val="00690527"/>
    <w:rsid w:val="00693868"/>
    <w:rsid w:val="00693ADC"/>
    <w:rsid w:val="006951A6"/>
    <w:rsid w:val="006C385C"/>
    <w:rsid w:val="006C55F4"/>
    <w:rsid w:val="006C60F9"/>
    <w:rsid w:val="006D696D"/>
    <w:rsid w:val="006F0426"/>
    <w:rsid w:val="006F09F2"/>
    <w:rsid w:val="00700FC1"/>
    <w:rsid w:val="007259F5"/>
    <w:rsid w:val="00733C41"/>
    <w:rsid w:val="00736A2B"/>
    <w:rsid w:val="00737077"/>
    <w:rsid w:val="00740DC0"/>
    <w:rsid w:val="007578B0"/>
    <w:rsid w:val="00760569"/>
    <w:rsid w:val="007710DE"/>
    <w:rsid w:val="00771F32"/>
    <w:rsid w:val="007729FE"/>
    <w:rsid w:val="00773AAC"/>
    <w:rsid w:val="0077546B"/>
    <w:rsid w:val="007934AF"/>
    <w:rsid w:val="00794A66"/>
    <w:rsid w:val="007966AB"/>
    <w:rsid w:val="007A0CD1"/>
    <w:rsid w:val="007B1C85"/>
    <w:rsid w:val="007B53F2"/>
    <w:rsid w:val="007C109A"/>
    <w:rsid w:val="007C6CC9"/>
    <w:rsid w:val="007D0471"/>
    <w:rsid w:val="007E35BE"/>
    <w:rsid w:val="007E5377"/>
    <w:rsid w:val="007F0651"/>
    <w:rsid w:val="007F56A9"/>
    <w:rsid w:val="007F7B76"/>
    <w:rsid w:val="0080471F"/>
    <w:rsid w:val="0081575B"/>
    <w:rsid w:val="00820AE4"/>
    <w:rsid w:val="00822A43"/>
    <w:rsid w:val="00825E77"/>
    <w:rsid w:val="0082681E"/>
    <w:rsid w:val="00837117"/>
    <w:rsid w:val="00840E80"/>
    <w:rsid w:val="00842C63"/>
    <w:rsid w:val="00842E86"/>
    <w:rsid w:val="00845349"/>
    <w:rsid w:val="00851BA9"/>
    <w:rsid w:val="00855545"/>
    <w:rsid w:val="008578CB"/>
    <w:rsid w:val="0086539E"/>
    <w:rsid w:val="00872447"/>
    <w:rsid w:val="00880F21"/>
    <w:rsid w:val="0088175D"/>
    <w:rsid w:val="008819B7"/>
    <w:rsid w:val="008841EF"/>
    <w:rsid w:val="008A1241"/>
    <w:rsid w:val="008C0D3D"/>
    <w:rsid w:val="008D2AF2"/>
    <w:rsid w:val="008D3AE8"/>
    <w:rsid w:val="008E38D3"/>
    <w:rsid w:val="008F16D4"/>
    <w:rsid w:val="008F51D3"/>
    <w:rsid w:val="009033FC"/>
    <w:rsid w:val="0090562D"/>
    <w:rsid w:val="009222D9"/>
    <w:rsid w:val="009359AE"/>
    <w:rsid w:val="00935C4C"/>
    <w:rsid w:val="00946CC2"/>
    <w:rsid w:val="009513A2"/>
    <w:rsid w:val="009526FC"/>
    <w:rsid w:val="0095399C"/>
    <w:rsid w:val="00957EE3"/>
    <w:rsid w:val="009614FD"/>
    <w:rsid w:val="009834DC"/>
    <w:rsid w:val="00984840"/>
    <w:rsid w:val="009866B6"/>
    <w:rsid w:val="009931B0"/>
    <w:rsid w:val="00993E5D"/>
    <w:rsid w:val="0099479C"/>
    <w:rsid w:val="0099485B"/>
    <w:rsid w:val="0099771F"/>
    <w:rsid w:val="009A2D3B"/>
    <w:rsid w:val="009A4268"/>
    <w:rsid w:val="009A7F5D"/>
    <w:rsid w:val="009B1B61"/>
    <w:rsid w:val="009B5E18"/>
    <w:rsid w:val="009C2114"/>
    <w:rsid w:val="009C543F"/>
    <w:rsid w:val="009C612D"/>
    <w:rsid w:val="009C67F5"/>
    <w:rsid w:val="009E026E"/>
    <w:rsid w:val="009E7668"/>
    <w:rsid w:val="009F6E22"/>
    <w:rsid w:val="00A15617"/>
    <w:rsid w:val="00A3349A"/>
    <w:rsid w:val="00A372F5"/>
    <w:rsid w:val="00A400EB"/>
    <w:rsid w:val="00A41BF2"/>
    <w:rsid w:val="00A54102"/>
    <w:rsid w:val="00A7153A"/>
    <w:rsid w:val="00A82B9F"/>
    <w:rsid w:val="00A85B8F"/>
    <w:rsid w:val="00A860BC"/>
    <w:rsid w:val="00A9121D"/>
    <w:rsid w:val="00AA2293"/>
    <w:rsid w:val="00AA52A0"/>
    <w:rsid w:val="00AB0957"/>
    <w:rsid w:val="00AC2B1E"/>
    <w:rsid w:val="00AC55E6"/>
    <w:rsid w:val="00AC67B8"/>
    <w:rsid w:val="00AC7938"/>
    <w:rsid w:val="00AD546D"/>
    <w:rsid w:val="00AE2DD5"/>
    <w:rsid w:val="00AE3591"/>
    <w:rsid w:val="00AE7B54"/>
    <w:rsid w:val="00B0449F"/>
    <w:rsid w:val="00B10D3F"/>
    <w:rsid w:val="00B24C94"/>
    <w:rsid w:val="00B26B70"/>
    <w:rsid w:val="00B405FE"/>
    <w:rsid w:val="00B70E93"/>
    <w:rsid w:val="00B733A8"/>
    <w:rsid w:val="00B73C34"/>
    <w:rsid w:val="00B82116"/>
    <w:rsid w:val="00B8599D"/>
    <w:rsid w:val="00B903CA"/>
    <w:rsid w:val="00BC005E"/>
    <w:rsid w:val="00BC1E70"/>
    <w:rsid w:val="00BC2DEB"/>
    <w:rsid w:val="00BC7D6A"/>
    <w:rsid w:val="00C01723"/>
    <w:rsid w:val="00C0225D"/>
    <w:rsid w:val="00C241FF"/>
    <w:rsid w:val="00C355C3"/>
    <w:rsid w:val="00C421CD"/>
    <w:rsid w:val="00C4791A"/>
    <w:rsid w:val="00C52917"/>
    <w:rsid w:val="00C550E3"/>
    <w:rsid w:val="00C74A27"/>
    <w:rsid w:val="00C85962"/>
    <w:rsid w:val="00C96BCD"/>
    <w:rsid w:val="00C97B98"/>
    <w:rsid w:val="00CA53CD"/>
    <w:rsid w:val="00CD26ED"/>
    <w:rsid w:val="00D12DB8"/>
    <w:rsid w:val="00D139A8"/>
    <w:rsid w:val="00D1530F"/>
    <w:rsid w:val="00D17D80"/>
    <w:rsid w:val="00D333A9"/>
    <w:rsid w:val="00D539F3"/>
    <w:rsid w:val="00D63A86"/>
    <w:rsid w:val="00D70A58"/>
    <w:rsid w:val="00D94CA4"/>
    <w:rsid w:val="00DA5DC8"/>
    <w:rsid w:val="00DA7D5A"/>
    <w:rsid w:val="00DB095D"/>
    <w:rsid w:val="00DB4BAC"/>
    <w:rsid w:val="00DC0AF3"/>
    <w:rsid w:val="00DC10C8"/>
    <w:rsid w:val="00DD5D75"/>
    <w:rsid w:val="00DE3770"/>
    <w:rsid w:val="00DE44F2"/>
    <w:rsid w:val="00DE5812"/>
    <w:rsid w:val="00DF030E"/>
    <w:rsid w:val="00E027D2"/>
    <w:rsid w:val="00E0356E"/>
    <w:rsid w:val="00E05D8E"/>
    <w:rsid w:val="00E07FE0"/>
    <w:rsid w:val="00E11090"/>
    <w:rsid w:val="00E1386B"/>
    <w:rsid w:val="00E239E4"/>
    <w:rsid w:val="00E36AB2"/>
    <w:rsid w:val="00E37C41"/>
    <w:rsid w:val="00E45F36"/>
    <w:rsid w:val="00E546EF"/>
    <w:rsid w:val="00E56A60"/>
    <w:rsid w:val="00E721F0"/>
    <w:rsid w:val="00E93DFE"/>
    <w:rsid w:val="00E97F2A"/>
    <w:rsid w:val="00EB1330"/>
    <w:rsid w:val="00EB5AEC"/>
    <w:rsid w:val="00EB651E"/>
    <w:rsid w:val="00EB77D4"/>
    <w:rsid w:val="00EC48B7"/>
    <w:rsid w:val="00ED20A6"/>
    <w:rsid w:val="00ED5983"/>
    <w:rsid w:val="00EE1DD8"/>
    <w:rsid w:val="00EE3435"/>
    <w:rsid w:val="00EE3718"/>
    <w:rsid w:val="00EE68F6"/>
    <w:rsid w:val="00EF40DD"/>
    <w:rsid w:val="00F04FF6"/>
    <w:rsid w:val="00F0707E"/>
    <w:rsid w:val="00F11629"/>
    <w:rsid w:val="00F152B8"/>
    <w:rsid w:val="00F166B2"/>
    <w:rsid w:val="00F21A30"/>
    <w:rsid w:val="00F225AA"/>
    <w:rsid w:val="00F424E1"/>
    <w:rsid w:val="00F442AC"/>
    <w:rsid w:val="00F44481"/>
    <w:rsid w:val="00F44733"/>
    <w:rsid w:val="00F44A50"/>
    <w:rsid w:val="00F5001D"/>
    <w:rsid w:val="00F6166D"/>
    <w:rsid w:val="00F647F2"/>
    <w:rsid w:val="00F67CB5"/>
    <w:rsid w:val="00F8613E"/>
    <w:rsid w:val="00F87E75"/>
    <w:rsid w:val="00F913FF"/>
    <w:rsid w:val="00F91528"/>
    <w:rsid w:val="00F93E98"/>
    <w:rsid w:val="00FA722B"/>
    <w:rsid w:val="00FB6E1A"/>
    <w:rsid w:val="00FC192D"/>
    <w:rsid w:val="00FC2984"/>
    <w:rsid w:val="00FC3E95"/>
    <w:rsid w:val="00FF2AC9"/>
    <w:rsid w:val="00FF4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9E258"/>
  <w15:docId w15:val="{FBB18DF4-0933-9C45-9B0F-34F778580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Subttulo">
    <w:name w:val="Subtitle"/>
    <w:basedOn w:val="Normal"/>
    <w:link w:val="SubttuloCar"/>
    <w:qFormat/>
    <w:rsid w:val="00145BAF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333333"/>
      <w:sz w:val="36"/>
      <w:szCs w:val="24"/>
      <w:lang w:val="es-CL" w:eastAsia="es-ES"/>
    </w:rPr>
  </w:style>
  <w:style w:type="character" w:customStyle="1" w:styleId="SubttuloCar">
    <w:name w:val="Subtítulo Car"/>
    <w:basedOn w:val="Fuentedeprrafopredeter"/>
    <w:link w:val="Subttulo"/>
    <w:rsid w:val="00145BAF"/>
    <w:rPr>
      <w:rFonts w:ascii="Arial" w:eastAsia="Times New Roman" w:hAnsi="Arial" w:cs="Times New Roman"/>
      <w:b/>
      <w:bCs/>
      <w:color w:val="333333"/>
      <w:sz w:val="36"/>
      <w:szCs w:val="24"/>
      <w:lang w:val="es-C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73788-E0A9-459E-B4AC-81FD3CF0F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2456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</cp:revision>
  <cp:lastPrinted>2024-03-14T12:18:00Z</cp:lastPrinted>
  <dcterms:created xsi:type="dcterms:W3CDTF">2025-02-10T18:03:00Z</dcterms:created>
  <dcterms:modified xsi:type="dcterms:W3CDTF">2025-02-10T18:06:00Z</dcterms:modified>
</cp:coreProperties>
</file>